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3" w:rsidRPr="00F0596E" w:rsidRDefault="00623043" w:rsidP="00623043">
      <w:pPr>
        <w:jc w:val="center"/>
        <w:rPr>
          <w:b/>
          <w:sz w:val="27"/>
          <w:szCs w:val="27"/>
        </w:rPr>
      </w:pPr>
      <w:r w:rsidRPr="00F0596E">
        <w:rPr>
          <w:b/>
          <w:sz w:val="27"/>
          <w:szCs w:val="27"/>
        </w:rPr>
        <w:t xml:space="preserve">ПРОТОКОЛ </w:t>
      </w:r>
      <w:r>
        <w:rPr>
          <w:b/>
          <w:sz w:val="27"/>
          <w:szCs w:val="27"/>
        </w:rPr>
        <w:t xml:space="preserve">№ </w:t>
      </w:r>
      <w:r w:rsidR="0082620E">
        <w:rPr>
          <w:b/>
          <w:sz w:val="27"/>
          <w:szCs w:val="27"/>
        </w:rPr>
        <w:t>7</w:t>
      </w:r>
    </w:p>
    <w:p w:rsidR="00623043" w:rsidRPr="00923D3B" w:rsidRDefault="00623043" w:rsidP="00623043">
      <w:pPr>
        <w:jc w:val="center"/>
        <w:rPr>
          <w:b/>
          <w:sz w:val="27"/>
          <w:szCs w:val="27"/>
        </w:rPr>
      </w:pPr>
      <w:r w:rsidRPr="00923D3B">
        <w:rPr>
          <w:b/>
          <w:sz w:val="27"/>
          <w:szCs w:val="27"/>
        </w:rPr>
        <w:t>заседания Общественного совета</w:t>
      </w:r>
    </w:p>
    <w:p w:rsidR="00623043" w:rsidRPr="00923D3B" w:rsidRDefault="00623043" w:rsidP="00623043">
      <w:pPr>
        <w:tabs>
          <w:tab w:val="left" w:pos="2087"/>
          <w:tab w:val="center" w:pos="510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управлении образования и молодежной политики</w:t>
      </w:r>
      <w:r>
        <w:rPr>
          <w:b/>
          <w:sz w:val="27"/>
          <w:szCs w:val="27"/>
        </w:rPr>
        <w:br/>
        <w:t>администрации города Рязани</w:t>
      </w:r>
    </w:p>
    <w:p w:rsidR="00623043" w:rsidRDefault="00623043" w:rsidP="00623043">
      <w:pPr>
        <w:jc w:val="right"/>
        <w:rPr>
          <w:sz w:val="27"/>
          <w:szCs w:val="27"/>
        </w:rPr>
      </w:pPr>
    </w:p>
    <w:p w:rsidR="00623043" w:rsidRPr="00F0596E" w:rsidRDefault="00623043" w:rsidP="0062304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7062D">
        <w:rPr>
          <w:sz w:val="27"/>
          <w:szCs w:val="27"/>
        </w:rPr>
        <w:t>2</w:t>
      </w:r>
      <w:r w:rsidR="00AC2B44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AC2B44">
        <w:rPr>
          <w:sz w:val="27"/>
          <w:szCs w:val="27"/>
        </w:rPr>
        <w:t>октября</w:t>
      </w:r>
      <w:r>
        <w:rPr>
          <w:sz w:val="27"/>
          <w:szCs w:val="27"/>
        </w:rPr>
        <w:t xml:space="preserve"> 202</w:t>
      </w:r>
      <w:r w:rsidR="00E7062D">
        <w:rPr>
          <w:sz w:val="27"/>
          <w:szCs w:val="27"/>
        </w:rPr>
        <w:t>2</w:t>
      </w:r>
      <w:r w:rsidRPr="00F0596E">
        <w:rPr>
          <w:sz w:val="27"/>
          <w:szCs w:val="27"/>
        </w:rPr>
        <w:t xml:space="preserve"> г.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F0596E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</w:t>
      </w:r>
      <w:r w:rsidRPr="00F0596E">
        <w:rPr>
          <w:sz w:val="27"/>
          <w:szCs w:val="27"/>
        </w:rPr>
        <w:t xml:space="preserve"> </w:t>
      </w:r>
    </w:p>
    <w:p w:rsidR="00623043" w:rsidRDefault="00623043" w:rsidP="00623043">
      <w:pPr>
        <w:ind w:firstLine="709"/>
        <w:jc w:val="both"/>
        <w:rPr>
          <w:b/>
        </w:rPr>
      </w:pPr>
    </w:p>
    <w:p w:rsidR="00623043" w:rsidRPr="000C16EF" w:rsidRDefault="00623043" w:rsidP="00623043">
      <w:pPr>
        <w:ind w:firstLine="709"/>
        <w:jc w:val="both"/>
      </w:pPr>
    </w:p>
    <w:p w:rsidR="00623043" w:rsidRDefault="00623043" w:rsidP="00623043">
      <w:pPr>
        <w:ind w:firstLine="567"/>
        <w:rPr>
          <w:b/>
        </w:rPr>
      </w:pPr>
      <w:r>
        <w:rPr>
          <w:b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7062D" w:rsidTr="006A6E86">
        <w:tc>
          <w:tcPr>
            <w:tcW w:w="5210" w:type="dxa"/>
          </w:tcPr>
          <w:p w:rsidR="00E7062D" w:rsidRDefault="00E7062D" w:rsidP="00294BDF">
            <w:r>
              <w:t>Маслюк Ольга Николаевна</w:t>
            </w:r>
          </w:p>
        </w:tc>
        <w:tc>
          <w:tcPr>
            <w:tcW w:w="5211" w:type="dxa"/>
          </w:tcPr>
          <w:p w:rsidR="00E7062D" w:rsidRDefault="00E7062D" w:rsidP="00294BDF">
            <w:r>
              <w:t>- заслуженный учитель Российской Федерации, председатель Рязанского регионального отделения ООО Всероссийское педагогическое собрание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Королевская Ирина Борисовна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заслуженный учитель РФ, заместитель директора по воспитательной работе </w:t>
            </w:r>
            <w:r w:rsidR="00AC2B44">
              <w:br/>
            </w:r>
            <w:r>
              <w:t xml:space="preserve">МБОУ «Школа № 59», член ГЭК </w:t>
            </w:r>
            <w:r w:rsidR="00AC2B44">
              <w:br/>
            </w:r>
            <w:r>
              <w:t>по проведению ГИА, председатель экспертной группы по аттестации педагогов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Кузнецов Вячеслав Владимирович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педагог дополнительного образования МАУДО «РГДДТ», лауреат Всероссийского конкурса «Сердце отдаю детям» – 2017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Пономарева Оксана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заместитель заведующего МБДОУ «Детский сад № 16», призер городского конкурса </w:t>
            </w:r>
            <w:r w:rsidR="00AC2B44">
              <w:br/>
            </w:r>
            <w:r>
              <w:t>для заместителей руководителей образовательных учреждений «К вершинам профессионального успеха»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Никифорова Валентина Викторовна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учитель английского языка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Пинигин Юрий Михайлович</w:t>
            </w:r>
          </w:p>
        </w:tc>
        <w:tc>
          <w:tcPr>
            <w:tcW w:w="5211" w:type="dxa"/>
          </w:tcPr>
          <w:p w:rsidR="00623043" w:rsidRDefault="00623043" w:rsidP="00152371">
            <w:r>
              <w:t xml:space="preserve">- </w:t>
            </w:r>
            <w:r w:rsidR="00152371">
              <w:t xml:space="preserve">руководитель Рязанского городского волонтерского центра, член молодежной администрации города Рязани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Юрасова Тамара Захаровна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заслуженный учитель РФ, учитель истории </w:t>
            </w:r>
            <w:r w:rsidR="00AC2B44">
              <w:br/>
            </w:r>
            <w:r>
              <w:t>и обществознания, заместитель директора МБОУ «Школа № 65»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Нехаева Екатерина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</w:t>
            </w:r>
            <w:r w:rsidRPr="00615AFC">
              <w:t>учител</w:t>
            </w:r>
            <w:r>
              <w:t>ь</w:t>
            </w:r>
            <w:r w:rsidRPr="00615AFC">
              <w:t xml:space="preserve"> географии МБОУ «Школа № 39 «Центр физико-математического образования»</w:t>
            </w:r>
          </w:p>
        </w:tc>
      </w:tr>
      <w:tr w:rsidR="00152371" w:rsidTr="006A6E86">
        <w:tc>
          <w:tcPr>
            <w:tcW w:w="5210" w:type="dxa"/>
          </w:tcPr>
          <w:p w:rsidR="00152371" w:rsidRDefault="00152371" w:rsidP="006A6E86">
            <w:r>
              <w:t>Малиева Анастасия Владимировна</w:t>
            </w:r>
          </w:p>
        </w:tc>
        <w:tc>
          <w:tcPr>
            <w:tcW w:w="5211" w:type="dxa"/>
          </w:tcPr>
          <w:p w:rsidR="00152371" w:rsidRDefault="00152371" w:rsidP="006A6E86">
            <w:r>
              <w:t xml:space="preserve">- главный специалист сектора развития образования управления образования </w:t>
            </w:r>
            <w:r w:rsidR="00AC2B44">
              <w:br/>
            </w:r>
            <w:r>
              <w:t xml:space="preserve">и молодежной политики администрации города Рязани </w:t>
            </w:r>
          </w:p>
        </w:tc>
      </w:tr>
      <w:tr w:rsidR="00AC2B44" w:rsidTr="006A6E86">
        <w:tc>
          <w:tcPr>
            <w:tcW w:w="5210" w:type="dxa"/>
          </w:tcPr>
          <w:p w:rsidR="00AC2B44" w:rsidRDefault="00AC2B44" w:rsidP="006A6E86">
            <w:r>
              <w:t>Аджиева Елена Михайловна</w:t>
            </w:r>
          </w:p>
        </w:tc>
        <w:tc>
          <w:tcPr>
            <w:tcW w:w="5211" w:type="dxa"/>
          </w:tcPr>
          <w:p w:rsidR="00AC2B44" w:rsidRDefault="00AC2B44" w:rsidP="006A6E86">
            <w:r>
              <w:t>- кандидат педагогических наук, доцент кафедры, и.о. заведующего кафедрой педагогики и менеджмента в образовании ФГБОУ ВО РГУ им. С.А. Есенина</w:t>
            </w:r>
          </w:p>
        </w:tc>
      </w:tr>
    </w:tbl>
    <w:p w:rsidR="00623043" w:rsidRPr="0009245C" w:rsidRDefault="00623043" w:rsidP="00623043">
      <w:pPr>
        <w:ind w:firstLine="567"/>
      </w:pPr>
    </w:p>
    <w:p w:rsidR="00623043" w:rsidRDefault="00623043" w:rsidP="00623043">
      <w:pPr>
        <w:ind w:firstLine="567"/>
        <w:jc w:val="both"/>
        <w:rPr>
          <w:b/>
        </w:rPr>
      </w:pPr>
      <w:r w:rsidRPr="006F13C9">
        <w:rPr>
          <w:b/>
        </w:rPr>
        <w:t>ПОВЕСТКА ДНЯ:</w:t>
      </w:r>
      <w:r>
        <w:rPr>
          <w:b/>
        </w:rPr>
        <w:t xml:space="preserve"> </w:t>
      </w:r>
    </w:p>
    <w:p w:rsidR="00623043" w:rsidRPr="00615AFC" w:rsidRDefault="00623043" w:rsidP="00623043">
      <w:pPr>
        <w:ind w:firstLine="567"/>
        <w:jc w:val="both"/>
        <w:rPr>
          <w:b/>
        </w:rPr>
      </w:pPr>
      <w:r w:rsidRPr="00615AFC">
        <w:rPr>
          <w:b/>
        </w:rPr>
        <w:t>-</w:t>
      </w:r>
      <w:r w:rsidRPr="00615AFC">
        <w:t xml:space="preserve"> </w:t>
      </w:r>
      <w:r w:rsidR="00AC2B44">
        <w:t>план работы Общественного совета при управлении образования и молодежной политики администрации города Рязани на 2022-2023 учебный год</w:t>
      </w:r>
      <w:r>
        <w:t>.</w:t>
      </w:r>
    </w:p>
    <w:p w:rsidR="00623043" w:rsidRDefault="00623043" w:rsidP="00623043">
      <w:pPr>
        <w:ind w:firstLine="709"/>
        <w:jc w:val="center"/>
        <w:rPr>
          <w:b/>
        </w:rPr>
      </w:pPr>
    </w:p>
    <w:p w:rsidR="00623043" w:rsidRDefault="00623043" w:rsidP="00623043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623043" w:rsidRDefault="00AC2B44" w:rsidP="0062304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В.В.</w:t>
      </w:r>
      <w:r w:rsidR="00E7062D" w:rsidRPr="00E706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председателя Общественного совета при управлении образования </w:t>
      </w:r>
      <w:r>
        <w:rPr>
          <w:rFonts w:ascii="Times New Roman" w:hAnsi="Times New Roman"/>
          <w:sz w:val="24"/>
          <w:szCs w:val="24"/>
        </w:rPr>
        <w:br/>
        <w:t>и молодежной политики администрации города Рязани</w:t>
      </w:r>
      <w:r w:rsidR="00623043" w:rsidRPr="00615AFC">
        <w:rPr>
          <w:rFonts w:ascii="Times New Roman" w:hAnsi="Times New Roman"/>
          <w:sz w:val="24"/>
          <w:szCs w:val="24"/>
        </w:rPr>
        <w:t>.</w:t>
      </w:r>
    </w:p>
    <w:p w:rsidR="00AC2B44" w:rsidRDefault="00AC2B44" w:rsidP="00623043">
      <w:pPr>
        <w:ind w:firstLine="567"/>
        <w:jc w:val="both"/>
      </w:pPr>
      <w:r>
        <w:t xml:space="preserve">Кузнецов В.В. поприветствовал членов Общественного совета, и предложил рассмотреть наиболее актуальные вопросы для включения в план работы Совета. Среди наиболее значимых </w:t>
      </w:r>
      <w:r>
        <w:lastRenderedPageBreak/>
        <w:t xml:space="preserve">были отмечены </w:t>
      </w:r>
      <w:r w:rsidR="001E3563">
        <w:t xml:space="preserve">обеспечение безопасности образовательных учреждений и всех участников образовательного процесса, </w:t>
      </w:r>
      <w:r>
        <w:t xml:space="preserve">особенности организации системы воспитания в 2022-2023 учебном году, профилактика асоциального поведения несовершеннолетних и возможности усиления работы по месту жительства, </w:t>
      </w:r>
      <w:r w:rsidR="001F7E1E">
        <w:t xml:space="preserve">ход выполнения мероприятий Стратегии развития молодежи </w:t>
      </w:r>
      <w:r w:rsidR="00682674">
        <w:br/>
      </w:r>
      <w:r w:rsidR="001F7E1E">
        <w:t>до 2025 года.</w:t>
      </w:r>
    </w:p>
    <w:p w:rsidR="001E3563" w:rsidRDefault="001E3563" w:rsidP="00623043">
      <w:pPr>
        <w:ind w:firstLine="567"/>
        <w:jc w:val="both"/>
      </w:pPr>
      <w:r>
        <w:t xml:space="preserve">Пинигин Ю.М. сообщил о </w:t>
      </w:r>
      <w:r w:rsidR="0082620E">
        <w:t xml:space="preserve">деятельности в городе Рязани клуба «Успех в твоих руках», созданного для организации разносторонней помощи и поддержки несовершеннолетних, испытывающих трудности в положительной социальной адаптации, имеющих проблемы </w:t>
      </w:r>
      <w:r w:rsidR="0082620E">
        <w:br/>
        <w:t xml:space="preserve">в поведении, и отметил значительные достижения в деятельности клуба. </w:t>
      </w:r>
    </w:p>
    <w:p w:rsidR="0082620E" w:rsidRDefault="0082620E" w:rsidP="00623043">
      <w:pPr>
        <w:ind w:firstLine="567"/>
        <w:jc w:val="both"/>
      </w:pPr>
      <w:r>
        <w:t>Члены совета предложили рассмотреть опыт работы клуба «Успех в твоих руках» и формы работы по профилактике асоциального поведения несовершеннолетних в городе Рязани.</w:t>
      </w:r>
    </w:p>
    <w:p w:rsidR="0082620E" w:rsidRDefault="0082620E" w:rsidP="0082620E">
      <w:pPr>
        <w:ind w:left="567"/>
        <w:jc w:val="both"/>
      </w:pPr>
      <w:r>
        <w:t>По данному вопросу проголосовали:</w:t>
      </w:r>
    </w:p>
    <w:p w:rsidR="0082620E" w:rsidRDefault="0082620E" w:rsidP="0082620E">
      <w:pPr>
        <w:ind w:left="567"/>
        <w:jc w:val="both"/>
      </w:pPr>
      <w:r>
        <w:t>«ЗА» - единогласно.</w:t>
      </w:r>
    </w:p>
    <w:p w:rsidR="00623043" w:rsidRDefault="00623043" w:rsidP="00623043">
      <w:pPr>
        <w:ind w:firstLine="567"/>
        <w:jc w:val="both"/>
        <w:rPr>
          <w:kern w:val="24"/>
        </w:rPr>
      </w:pPr>
    </w:p>
    <w:p w:rsidR="001F7E1E" w:rsidRDefault="001F7E1E" w:rsidP="00623043">
      <w:pPr>
        <w:ind w:firstLine="567"/>
        <w:jc w:val="both"/>
      </w:pPr>
      <w:r>
        <w:t>Пономарева О.А. обратила внимание на необходимость продолжить работу по повышению популяризации профессии педагога, рассмотреть возможность поиска дополнительных путей распространения передового опыта работников образовательных учреждений города Рязани</w:t>
      </w:r>
      <w:r w:rsidR="00C47F9A">
        <w:t>.</w:t>
      </w:r>
    </w:p>
    <w:p w:rsidR="00C47F9A" w:rsidRDefault="001F7E1E" w:rsidP="00623043">
      <w:pPr>
        <w:ind w:firstLine="567"/>
        <w:jc w:val="both"/>
      </w:pPr>
      <w:r>
        <w:t xml:space="preserve">Е.М. Аджиева отметила, что </w:t>
      </w:r>
      <w:r w:rsidR="00A43501">
        <w:t xml:space="preserve">в </w:t>
      </w:r>
      <w:r>
        <w:t xml:space="preserve">2022-2023 учебном году начали свою </w:t>
      </w:r>
      <w:r w:rsidR="00865E89">
        <w:t>педагогически</w:t>
      </w:r>
      <w:r>
        <w:t>е</w:t>
      </w:r>
      <w:r w:rsidR="00865E89">
        <w:t xml:space="preserve"> класс</w:t>
      </w:r>
      <w:r>
        <w:t>ы</w:t>
      </w:r>
      <w:r w:rsidR="00865E89">
        <w:t xml:space="preserve"> </w:t>
      </w:r>
      <w:r w:rsidR="00125B3A">
        <w:br/>
      </w:r>
      <w:r w:rsidR="00865E89">
        <w:t>в школах</w:t>
      </w:r>
      <w:r>
        <w:t xml:space="preserve"> №№ </w:t>
      </w:r>
      <w:r w:rsidR="00A43501">
        <w:t>8, 34, 60/61, и указала на важность данной меры для популяризации педагогических специальностей.</w:t>
      </w:r>
      <w:r w:rsidR="00C47F9A" w:rsidRPr="00C47F9A">
        <w:t xml:space="preserve"> </w:t>
      </w:r>
    </w:p>
    <w:p w:rsidR="00865E89" w:rsidRDefault="00C47F9A" w:rsidP="00623043">
      <w:pPr>
        <w:ind w:firstLine="567"/>
        <w:jc w:val="both"/>
      </w:pPr>
      <w:r>
        <w:t>Члены совета предложили уделить особое внимание освещению наиболее значимых педагогических мероприятий для создания позитивного образа профессии педагога у молодого поколения в рамках Года педагога и наставника, объявленного в 2023 году.</w:t>
      </w:r>
    </w:p>
    <w:p w:rsidR="00623043" w:rsidRDefault="00865E89" w:rsidP="00623043">
      <w:pPr>
        <w:ind w:left="567"/>
        <w:jc w:val="both"/>
      </w:pPr>
      <w:r>
        <w:t>По данн</w:t>
      </w:r>
      <w:r w:rsidR="00A43501">
        <w:t>ому</w:t>
      </w:r>
      <w:r w:rsidR="00623043">
        <w:t xml:space="preserve"> вопрос</w:t>
      </w:r>
      <w:r w:rsidR="00A43501">
        <w:t>у</w:t>
      </w:r>
      <w:r w:rsidR="00623043">
        <w:t xml:space="preserve"> проголосовали:</w:t>
      </w:r>
    </w:p>
    <w:p w:rsidR="00623043" w:rsidRDefault="00623043" w:rsidP="00623043">
      <w:pPr>
        <w:ind w:left="567"/>
        <w:jc w:val="both"/>
      </w:pPr>
      <w:r>
        <w:t>«ЗА» - единогласно.</w:t>
      </w:r>
    </w:p>
    <w:p w:rsidR="00623043" w:rsidRDefault="00623043" w:rsidP="00623043">
      <w:pPr>
        <w:ind w:left="567"/>
        <w:jc w:val="both"/>
      </w:pPr>
    </w:p>
    <w:p w:rsidR="00125B3A" w:rsidRDefault="00A43501" w:rsidP="00125B3A">
      <w:pPr>
        <w:ind w:firstLine="567"/>
        <w:jc w:val="both"/>
      </w:pPr>
      <w:r>
        <w:t xml:space="preserve">Юрасова Т.З. </w:t>
      </w:r>
      <w:r w:rsidR="00125B3A">
        <w:t xml:space="preserve">обозначила существующие в настоящий момент затруднения, возникающие </w:t>
      </w:r>
      <w:r w:rsidR="00125B3A">
        <w:br/>
        <w:t xml:space="preserve">у педагогических коллективов при обучении детей-мигрантов, отметив, что дети данной категории обучаются в различных образовательных учреждениях города, зачастую сталкиваются </w:t>
      </w:r>
      <w:r w:rsidR="00125B3A">
        <w:br/>
        <w:t xml:space="preserve">с недостаточными знаниями языка, на котором ведется обучение. </w:t>
      </w:r>
    </w:p>
    <w:p w:rsidR="00A43501" w:rsidRDefault="00125B3A" w:rsidP="00125B3A">
      <w:pPr>
        <w:ind w:firstLine="567"/>
        <w:jc w:val="both"/>
      </w:pPr>
      <w:r>
        <w:t xml:space="preserve">Маслюк О.Н. отметила важность мер по адаптации </w:t>
      </w:r>
      <w:r w:rsidR="00C47F9A">
        <w:t xml:space="preserve">таких </w:t>
      </w:r>
      <w:r>
        <w:t xml:space="preserve">детей, предложила привлекать представителей соответствующих диаспор, проживающих на территории города Рязани, </w:t>
      </w:r>
      <w:r w:rsidR="00C47F9A">
        <w:br/>
      </w:r>
      <w:r>
        <w:t>к реализации данных мер.</w:t>
      </w:r>
    </w:p>
    <w:p w:rsidR="00125B3A" w:rsidRDefault="00125B3A" w:rsidP="00125B3A">
      <w:pPr>
        <w:ind w:firstLine="567"/>
        <w:jc w:val="both"/>
      </w:pPr>
      <w:r>
        <w:t xml:space="preserve">Малиева А.В. сообщила, что 30.11.2022 планируется проведение рабочего совещания </w:t>
      </w:r>
      <w:r w:rsidR="00C47F9A">
        <w:br/>
      </w:r>
      <w:r>
        <w:t xml:space="preserve">с руководителями муниципальных общеобразовательных учреждений, </w:t>
      </w:r>
      <w:r w:rsidR="00C47F9A">
        <w:t>посвященное интеграции детей-мигрантов средствами образования и организации методической и консультативной поддержки школ, и предложила членам Совета принять участие в указанном совещании с целью более подробного ознакомления с текущим состоянием данного вопроса.</w:t>
      </w:r>
    </w:p>
    <w:p w:rsidR="00C47F9A" w:rsidRDefault="00C47F9A" w:rsidP="00C47F9A">
      <w:pPr>
        <w:ind w:left="567"/>
        <w:jc w:val="both"/>
      </w:pPr>
      <w:r>
        <w:t>По данному вопросу проголосовали:</w:t>
      </w:r>
    </w:p>
    <w:p w:rsidR="00C47F9A" w:rsidRDefault="00C47F9A" w:rsidP="00C47F9A">
      <w:pPr>
        <w:ind w:left="567"/>
        <w:jc w:val="both"/>
      </w:pPr>
      <w:r>
        <w:t>«ЗА» - единогласно.</w:t>
      </w:r>
    </w:p>
    <w:p w:rsidR="00C47F9A" w:rsidRDefault="00C47F9A" w:rsidP="00125B3A">
      <w:pPr>
        <w:ind w:firstLine="567"/>
        <w:jc w:val="both"/>
      </w:pPr>
    </w:p>
    <w:p w:rsidR="00C47F9A" w:rsidRDefault="00C47F9A" w:rsidP="00125B3A">
      <w:pPr>
        <w:ind w:firstLine="567"/>
        <w:jc w:val="both"/>
      </w:pPr>
      <w:r>
        <w:t>Маслюк О.Н. также предложила рассмотреть вопрос организации работы с одаренными детьми в городе Рязани.</w:t>
      </w:r>
    </w:p>
    <w:p w:rsidR="00C47F9A" w:rsidRDefault="00C47F9A" w:rsidP="00125B3A">
      <w:pPr>
        <w:ind w:firstLine="567"/>
        <w:jc w:val="both"/>
      </w:pPr>
      <w:r>
        <w:t xml:space="preserve">Королевская И.Б. отметила важность преемственности региональной и муниципальной системы поддержки одаренных </w:t>
      </w:r>
      <w:r w:rsidR="001E3563">
        <w:t>учащихся, в частности организацию эффективного взаимодействия с ОГБУДО «Центр одаренных детей «ГЕЛИОС».</w:t>
      </w:r>
    </w:p>
    <w:p w:rsidR="001E3563" w:rsidRDefault="001E3563" w:rsidP="001E3563">
      <w:pPr>
        <w:ind w:left="567"/>
        <w:jc w:val="both"/>
      </w:pPr>
      <w:r>
        <w:t>По данному вопросу проголосовали:</w:t>
      </w:r>
    </w:p>
    <w:p w:rsidR="001E3563" w:rsidRDefault="001E3563" w:rsidP="001E3563">
      <w:pPr>
        <w:ind w:left="567"/>
        <w:jc w:val="both"/>
      </w:pPr>
      <w:r>
        <w:t>«ЗА» - единогласно.</w:t>
      </w:r>
    </w:p>
    <w:p w:rsidR="001E3563" w:rsidRDefault="001E3563" w:rsidP="00125B3A">
      <w:pPr>
        <w:ind w:firstLine="567"/>
        <w:jc w:val="both"/>
      </w:pPr>
    </w:p>
    <w:p w:rsidR="00623043" w:rsidRDefault="00623043" w:rsidP="00623043">
      <w:pPr>
        <w:ind w:firstLine="567"/>
        <w:jc w:val="both"/>
      </w:pPr>
      <w:r>
        <w:t xml:space="preserve">Рассмотрев материалы заседания № </w:t>
      </w:r>
      <w:r w:rsidR="00DA117E">
        <w:t>7</w:t>
      </w:r>
      <w:r>
        <w:t xml:space="preserve"> и</w:t>
      </w:r>
      <w:r w:rsidRPr="00363783">
        <w:t xml:space="preserve"> обсудив </w:t>
      </w:r>
      <w:r>
        <w:t>предложения участников заседания, члены</w:t>
      </w:r>
      <w:r w:rsidRPr="00363783">
        <w:rPr>
          <w:b/>
        </w:rPr>
        <w:t xml:space="preserve"> </w:t>
      </w:r>
      <w:r w:rsidRPr="00363783">
        <w:t xml:space="preserve">Общественного </w:t>
      </w:r>
      <w:r>
        <w:t>с</w:t>
      </w:r>
      <w:r w:rsidRPr="00363783">
        <w:t xml:space="preserve">овета </w:t>
      </w:r>
      <w:r>
        <w:t xml:space="preserve">при управлении образования и молодежной политики администрации города Рязани </w:t>
      </w:r>
    </w:p>
    <w:p w:rsidR="00623043" w:rsidRDefault="00623043" w:rsidP="00623043">
      <w:pPr>
        <w:shd w:val="clear" w:color="auto" w:fill="FFFFFF"/>
        <w:ind w:firstLine="567"/>
        <w:jc w:val="both"/>
      </w:pPr>
      <w:r w:rsidRPr="008E790E">
        <w:rPr>
          <w:b/>
        </w:rPr>
        <w:t>РЕШИЛИ</w:t>
      </w:r>
      <w:r w:rsidRPr="00363783">
        <w:rPr>
          <w:b/>
        </w:rPr>
        <w:t>:</w:t>
      </w:r>
    </w:p>
    <w:p w:rsidR="00C8533E" w:rsidRPr="00F625CA" w:rsidRDefault="00C8533E" w:rsidP="00F625CA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>Членам Общественного совета:</w:t>
      </w:r>
    </w:p>
    <w:p w:rsidR="00E2537E" w:rsidRDefault="00C8533E" w:rsidP="00F625CA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2537E"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E2537E" w:rsidRPr="00E2537E">
        <w:rPr>
          <w:rFonts w:ascii="Times New Roman" w:hAnsi="Times New Roman"/>
          <w:sz w:val="24"/>
          <w:szCs w:val="24"/>
        </w:rPr>
        <w:t xml:space="preserve">Общественного совета при управлении образования </w:t>
      </w:r>
      <w:r w:rsidR="00E2537E">
        <w:rPr>
          <w:rFonts w:ascii="Times New Roman" w:hAnsi="Times New Roman"/>
          <w:sz w:val="24"/>
          <w:szCs w:val="24"/>
        </w:rPr>
        <w:br/>
      </w:r>
      <w:r w:rsidR="00E2537E" w:rsidRPr="00E2537E">
        <w:rPr>
          <w:rFonts w:ascii="Times New Roman" w:hAnsi="Times New Roman"/>
          <w:sz w:val="24"/>
          <w:szCs w:val="24"/>
        </w:rPr>
        <w:t>и молодежной политики администрации города Рязани</w:t>
      </w:r>
      <w:r w:rsidR="00E2537E">
        <w:rPr>
          <w:rFonts w:ascii="Times New Roman" w:hAnsi="Times New Roman"/>
          <w:sz w:val="24"/>
          <w:szCs w:val="24"/>
        </w:rPr>
        <w:t xml:space="preserve"> на 2022-2023 учебный год, включив в него темы: </w:t>
      </w:r>
    </w:p>
    <w:p w:rsidR="00E2537E" w:rsidRDefault="00E2537E" w:rsidP="00E2537E">
      <w:pPr>
        <w:pStyle w:val="a6"/>
        <w:numPr>
          <w:ilvl w:val="0"/>
          <w:numId w:val="8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детей-мигрантов средствами образования: методическая и консультативная помощь школ, ноябрь 2022;</w:t>
      </w:r>
    </w:p>
    <w:p w:rsidR="00E2537E" w:rsidRDefault="00E2537E" w:rsidP="00E2537E">
      <w:pPr>
        <w:pStyle w:val="a6"/>
        <w:numPr>
          <w:ilvl w:val="0"/>
          <w:numId w:val="8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развития и поддержки одаренных детей в городе Рязани, декабрь 2022;</w:t>
      </w:r>
    </w:p>
    <w:p w:rsidR="00E2537E" w:rsidRDefault="00E2537E" w:rsidP="00E2537E">
      <w:pPr>
        <w:pStyle w:val="a6"/>
        <w:numPr>
          <w:ilvl w:val="0"/>
          <w:numId w:val="8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по профилактике асоциального поведения несовершеннолетних </w:t>
      </w:r>
      <w:r>
        <w:rPr>
          <w:rFonts w:ascii="Times New Roman" w:hAnsi="Times New Roman"/>
          <w:sz w:val="24"/>
          <w:szCs w:val="24"/>
        </w:rPr>
        <w:br/>
        <w:t>и организация их занятости;</w:t>
      </w:r>
    </w:p>
    <w:p w:rsidR="00E2537E" w:rsidRDefault="00E2537E" w:rsidP="00E2537E">
      <w:pPr>
        <w:pStyle w:val="a6"/>
        <w:numPr>
          <w:ilvl w:val="0"/>
          <w:numId w:val="8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2022-2023 учебного года, июнь 2022.</w:t>
      </w:r>
    </w:p>
    <w:p w:rsidR="00E2537E" w:rsidRDefault="00E2537E" w:rsidP="00F625CA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совещании с руководителями муниципальных общеобразовательных учреждений, посвященном вопросам организации работы с детьми-мигрантами, 30.11.2022;</w:t>
      </w:r>
    </w:p>
    <w:p w:rsidR="00C8533E" w:rsidRPr="00F625CA" w:rsidRDefault="00E2537E" w:rsidP="00F625CA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рассмотрении отчета о деятельности управления образования </w:t>
      </w:r>
      <w:r>
        <w:rPr>
          <w:rFonts w:ascii="Times New Roman" w:hAnsi="Times New Roman"/>
          <w:sz w:val="24"/>
          <w:szCs w:val="24"/>
        </w:rPr>
        <w:br/>
        <w:t xml:space="preserve">и молодежной политики администрации города Рязани за 2022 год и доклада начальника управления образования </w:t>
      </w:r>
      <w:r w:rsidR="00682674">
        <w:rPr>
          <w:rFonts w:ascii="Times New Roman" w:hAnsi="Times New Roman"/>
          <w:sz w:val="24"/>
          <w:szCs w:val="24"/>
        </w:rPr>
        <w:t>по итогам 2022-2023 учебного года</w:t>
      </w:r>
      <w:r w:rsidR="00C8533E" w:rsidRPr="00F625CA">
        <w:rPr>
          <w:rFonts w:ascii="Times New Roman" w:hAnsi="Times New Roman"/>
          <w:sz w:val="24"/>
          <w:szCs w:val="24"/>
        </w:rPr>
        <w:t>.</w:t>
      </w:r>
    </w:p>
    <w:p w:rsidR="00C8533E" w:rsidRPr="00682674" w:rsidRDefault="00C8533E" w:rsidP="00F625CA">
      <w:pPr>
        <w:pStyle w:val="a6"/>
        <w:numPr>
          <w:ilvl w:val="1"/>
          <w:numId w:val="7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2674">
        <w:rPr>
          <w:rFonts w:ascii="Times New Roman" w:hAnsi="Times New Roman"/>
          <w:sz w:val="24"/>
          <w:szCs w:val="24"/>
        </w:rPr>
        <w:t>Управлению образования и молодежной политики</w:t>
      </w:r>
      <w:r w:rsidR="00DA117E" w:rsidRPr="00682674">
        <w:rPr>
          <w:rFonts w:ascii="Times New Roman" w:hAnsi="Times New Roman"/>
          <w:sz w:val="24"/>
          <w:szCs w:val="24"/>
        </w:rPr>
        <w:t>, руководителям образовательных учреждений города</w:t>
      </w:r>
      <w:r w:rsidR="00682674">
        <w:rPr>
          <w:rFonts w:ascii="Times New Roman" w:hAnsi="Times New Roman"/>
          <w:sz w:val="24"/>
          <w:szCs w:val="24"/>
        </w:rPr>
        <w:t xml:space="preserve"> </w:t>
      </w:r>
      <w:r w:rsidR="00F625CA" w:rsidRPr="00682674">
        <w:rPr>
          <w:rFonts w:ascii="Times New Roman" w:hAnsi="Times New Roman"/>
          <w:sz w:val="24"/>
          <w:szCs w:val="24"/>
        </w:rPr>
        <w:t xml:space="preserve">способствовать </w:t>
      </w:r>
      <w:r w:rsidR="00DA117E" w:rsidRPr="00682674">
        <w:rPr>
          <w:rFonts w:ascii="Times New Roman" w:hAnsi="Times New Roman"/>
          <w:sz w:val="24"/>
          <w:szCs w:val="24"/>
        </w:rPr>
        <w:t xml:space="preserve">расширению мер по популяризации педагогической профессии и путей </w:t>
      </w:r>
      <w:r w:rsidR="00F625CA" w:rsidRPr="00682674">
        <w:rPr>
          <w:rFonts w:ascii="Times New Roman" w:hAnsi="Times New Roman"/>
          <w:sz w:val="24"/>
          <w:szCs w:val="24"/>
        </w:rPr>
        <w:t>освещени</w:t>
      </w:r>
      <w:r w:rsidR="00DA117E" w:rsidRPr="00682674">
        <w:rPr>
          <w:rFonts w:ascii="Times New Roman" w:hAnsi="Times New Roman"/>
          <w:sz w:val="24"/>
          <w:szCs w:val="24"/>
        </w:rPr>
        <w:t>я</w:t>
      </w:r>
      <w:r w:rsidR="00F625CA" w:rsidRPr="00682674">
        <w:rPr>
          <w:rFonts w:ascii="Times New Roman" w:hAnsi="Times New Roman"/>
          <w:sz w:val="24"/>
          <w:szCs w:val="24"/>
        </w:rPr>
        <w:t xml:space="preserve"> </w:t>
      </w:r>
      <w:r w:rsidR="00DA117E" w:rsidRPr="00682674">
        <w:rPr>
          <w:rFonts w:ascii="Times New Roman" w:hAnsi="Times New Roman"/>
          <w:sz w:val="24"/>
          <w:szCs w:val="24"/>
        </w:rPr>
        <w:t>значимого</w:t>
      </w:r>
      <w:r w:rsidR="00F625CA" w:rsidRPr="00682674">
        <w:rPr>
          <w:rFonts w:ascii="Times New Roman" w:hAnsi="Times New Roman"/>
          <w:sz w:val="24"/>
          <w:szCs w:val="24"/>
        </w:rPr>
        <w:t xml:space="preserve"> педагогическ</w:t>
      </w:r>
      <w:r w:rsidR="00DA117E" w:rsidRPr="00682674">
        <w:rPr>
          <w:rFonts w:ascii="Times New Roman" w:hAnsi="Times New Roman"/>
          <w:sz w:val="24"/>
          <w:szCs w:val="24"/>
        </w:rPr>
        <w:t>ого</w:t>
      </w:r>
      <w:r w:rsidR="00F625CA" w:rsidRPr="00682674">
        <w:rPr>
          <w:rFonts w:ascii="Times New Roman" w:hAnsi="Times New Roman"/>
          <w:sz w:val="24"/>
          <w:szCs w:val="24"/>
        </w:rPr>
        <w:t xml:space="preserve"> </w:t>
      </w:r>
      <w:r w:rsidR="00DA117E" w:rsidRPr="00682674">
        <w:rPr>
          <w:rFonts w:ascii="Times New Roman" w:hAnsi="Times New Roman"/>
          <w:sz w:val="24"/>
          <w:szCs w:val="24"/>
        </w:rPr>
        <w:t>опыта</w:t>
      </w:r>
      <w:r w:rsidR="00F625CA" w:rsidRPr="00682674">
        <w:rPr>
          <w:rFonts w:ascii="Times New Roman" w:hAnsi="Times New Roman"/>
          <w:sz w:val="24"/>
          <w:szCs w:val="24"/>
        </w:rPr>
        <w:t xml:space="preserve"> для создания позитивного образа профессии</w:t>
      </w:r>
      <w:r w:rsidR="00E2537E" w:rsidRPr="00682674">
        <w:rPr>
          <w:rFonts w:ascii="Times New Roman" w:hAnsi="Times New Roman"/>
          <w:sz w:val="24"/>
          <w:szCs w:val="24"/>
        </w:rPr>
        <w:t>.</w:t>
      </w:r>
    </w:p>
    <w:p w:rsidR="00C8533E" w:rsidRDefault="00C8533E" w:rsidP="00F625CA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25CA">
        <w:rPr>
          <w:rFonts w:ascii="Times New Roman" w:hAnsi="Times New Roman"/>
          <w:sz w:val="24"/>
          <w:szCs w:val="24"/>
        </w:rPr>
        <w:t xml:space="preserve">Секретарю Общественного совета проинформировать общественность об итогах заседания № </w:t>
      </w:r>
      <w:r w:rsidR="00DA117E">
        <w:rPr>
          <w:rFonts w:ascii="Times New Roman" w:hAnsi="Times New Roman"/>
          <w:sz w:val="24"/>
          <w:szCs w:val="24"/>
        </w:rPr>
        <w:t>7</w:t>
      </w:r>
      <w:r w:rsidRPr="00F625CA">
        <w:rPr>
          <w:rFonts w:ascii="Times New Roman" w:hAnsi="Times New Roman"/>
          <w:sz w:val="24"/>
          <w:szCs w:val="24"/>
        </w:rPr>
        <w:t>.</w:t>
      </w:r>
    </w:p>
    <w:p w:rsidR="00F625CA" w:rsidRPr="00F625CA" w:rsidRDefault="00F625CA" w:rsidP="00F625CA">
      <w:pPr>
        <w:pStyle w:val="a6"/>
        <w:tabs>
          <w:tab w:val="left" w:pos="-4253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3043" w:rsidRPr="00577293" w:rsidRDefault="00623043" w:rsidP="00623043">
      <w:pPr>
        <w:ind w:firstLine="540"/>
        <w:jc w:val="both"/>
      </w:pPr>
      <w:r w:rsidRPr="00577293">
        <w:t xml:space="preserve">По решению заседания № </w:t>
      </w:r>
      <w:r w:rsidR="00DA117E">
        <w:t>7</w:t>
      </w:r>
      <w:r w:rsidRPr="00577293">
        <w:t xml:space="preserve"> Общественного совета проголосовали:</w:t>
      </w:r>
    </w:p>
    <w:p w:rsidR="00623043" w:rsidRPr="00577293" w:rsidRDefault="00623043" w:rsidP="00623043">
      <w:pPr>
        <w:ind w:firstLine="540"/>
        <w:jc w:val="both"/>
      </w:pPr>
      <w:r w:rsidRPr="00577293">
        <w:t>«ЗА» - единогласно;</w:t>
      </w:r>
    </w:p>
    <w:p w:rsidR="00623043" w:rsidRPr="00577293" w:rsidRDefault="00623043" w:rsidP="00623043">
      <w:pPr>
        <w:ind w:firstLine="540"/>
        <w:jc w:val="both"/>
      </w:pPr>
      <w:r w:rsidRPr="00577293">
        <w:t>«ПРОТИВ» - нет;</w:t>
      </w:r>
    </w:p>
    <w:p w:rsidR="00623043" w:rsidRPr="00577293" w:rsidRDefault="00623043" w:rsidP="00623043">
      <w:pPr>
        <w:ind w:firstLine="540"/>
        <w:jc w:val="both"/>
      </w:pPr>
      <w:r w:rsidRPr="00577293">
        <w:t>«ВОЗДЕРЖАЛИСЬ» - нет.</w:t>
      </w:r>
    </w:p>
    <w:p w:rsidR="00623043" w:rsidRPr="0036378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  <w:r>
        <w:t>Председатель Общественного совета                                                                                  В.В. Кузнецов</w:t>
      </w:r>
    </w:p>
    <w:p w:rsidR="00623043" w:rsidRDefault="00623043" w:rsidP="00623043"/>
    <w:p w:rsidR="004A5936" w:rsidRDefault="004A5936"/>
    <w:sectPr w:rsidR="004A5936" w:rsidSect="00790F9D">
      <w:footerReference w:type="even" r:id="rId7"/>
      <w:footerReference w:type="default" r:id="rId8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34" w:rsidRDefault="00663F34" w:rsidP="002E1BF6">
      <w:r>
        <w:separator/>
      </w:r>
    </w:p>
  </w:endnote>
  <w:endnote w:type="continuationSeparator" w:id="1">
    <w:p w:rsidR="00663F34" w:rsidRDefault="00663F34" w:rsidP="002E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6B7AA4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7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F9D" w:rsidRDefault="00663F34" w:rsidP="00790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6B7AA4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7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20E">
      <w:rPr>
        <w:rStyle w:val="a5"/>
        <w:noProof/>
      </w:rPr>
      <w:t>2</w:t>
    </w:r>
    <w:r>
      <w:rPr>
        <w:rStyle w:val="a5"/>
      </w:rPr>
      <w:fldChar w:fldCharType="end"/>
    </w:r>
  </w:p>
  <w:p w:rsidR="00790F9D" w:rsidRDefault="00663F34" w:rsidP="00790F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34" w:rsidRDefault="00663F34" w:rsidP="002E1BF6">
      <w:r>
        <w:separator/>
      </w:r>
    </w:p>
  </w:footnote>
  <w:footnote w:type="continuationSeparator" w:id="1">
    <w:p w:rsidR="00663F34" w:rsidRDefault="00663F34" w:rsidP="002E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6C4"/>
    <w:multiLevelType w:val="hybridMultilevel"/>
    <w:tmpl w:val="2690EC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899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AC0D77"/>
    <w:multiLevelType w:val="hybridMultilevel"/>
    <w:tmpl w:val="35BA6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404152"/>
    <w:multiLevelType w:val="hybridMultilevel"/>
    <w:tmpl w:val="33DE3C9E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6818"/>
    <w:multiLevelType w:val="hybridMultilevel"/>
    <w:tmpl w:val="69AC7C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2A40CB"/>
    <w:multiLevelType w:val="hybridMultilevel"/>
    <w:tmpl w:val="E1529932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34B1"/>
    <w:multiLevelType w:val="hybridMultilevel"/>
    <w:tmpl w:val="2B7242E4"/>
    <w:lvl w:ilvl="0" w:tplc="18D89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091814"/>
    <w:multiLevelType w:val="hybridMultilevel"/>
    <w:tmpl w:val="DF984A82"/>
    <w:lvl w:ilvl="0" w:tplc="C11E0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320D8D"/>
    <w:multiLevelType w:val="hybridMultilevel"/>
    <w:tmpl w:val="2386518C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43"/>
    <w:rsid w:val="00125B3A"/>
    <w:rsid w:val="00152371"/>
    <w:rsid w:val="001E3563"/>
    <w:rsid w:val="001F7E1E"/>
    <w:rsid w:val="002A1438"/>
    <w:rsid w:val="002E1BF6"/>
    <w:rsid w:val="002F2384"/>
    <w:rsid w:val="003D51AB"/>
    <w:rsid w:val="004A5936"/>
    <w:rsid w:val="00623043"/>
    <w:rsid w:val="00645C7D"/>
    <w:rsid w:val="00663F34"/>
    <w:rsid w:val="00682674"/>
    <w:rsid w:val="006B7AA4"/>
    <w:rsid w:val="0082620E"/>
    <w:rsid w:val="00865E89"/>
    <w:rsid w:val="008942F7"/>
    <w:rsid w:val="008D70F5"/>
    <w:rsid w:val="00A43501"/>
    <w:rsid w:val="00A60476"/>
    <w:rsid w:val="00AC2B44"/>
    <w:rsid w:val="00C47F9A"/>
    <w:rsid w:val="00C8533E"/>
    <w:rsid w:val="00C93B23"/>
    <w:rsid w:val="00DA117E"/>
    <w:rsid w:val="00E2537E"/>
    <w:rsid w:val="00E62556"/>
    <w:rsid w:val="00E7062D"/>
    <w:rsid w:val="00F6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0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043"/>
  </w:style>
  <w:style w:type="paragraph" w:styleId="a6">
    <w:name w:val="List Paragraph"/>
    <w:basedOn w:val="a"/>
    <w:uiPriority w:val="34"/>
    <w:qFormat/>
    <w:rsid w:val="006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2304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23043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23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2304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rsid w:val="006230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2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304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2F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2021-12-30T07:20:00Z</cp:lastPrinted>
  <dcterms:created xsi:type="dcterms:W3CDTF">2022-11-02T06:12:00Z</dcterms:created>
  <dcterms:modified xsi:type="dcterms:W3CDTF">2022-11-02T07:42:00Z</dcterms:modified>
</cp:coreProperties>
</file>