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69" w:rsidRPr="00F0596E" w:rsidRDefault="00E82B69" w:rsidP="00E82B69">
      <w:pPr>
        <w:jc w:val="center"/>
        <w:rPr>
          <w:b/>
          <w:sz w:val="27"/>
          <w:szCs w:val="27"/>
        </w:rPr>
      </w:pPr>
      <w:r w:rsidRPr="00F0596E">
        <w:rPr>
          <w:b/>
          <w:sz w:val="27"/>
          <w:szCs w:val="27"/>
        </w:rPr>
        <w:t xml:space="preserve">ПРОТОКОЛ  </w:t>
      </w:r>
      <w:r>
        <w:rPr>
          <w:b/>
          <w:sz w:val="27"/>
          <w:szCs w:val="27"/>
        </w:rPr>
        <w:t>№ 4</w:t>
      </w:r>
    </w:p>
    <w:p w:rsidR="00E82B69" w:rsidRPr="00923D3B" w:rsidRDefault="00E82B69" w:rsidP="00E82B69">
      <w:pPr>
        <w:jc w:val="center"/>
        <w:rPr>
          <w:b/>
          <w:sz w:val="27"/>
          <w:szCs w:val="27"/>
        </w:rPr>
      </w:pPr>
      <w:r w:rsidRPr="00923D3B">
        <w:rPr>
          <w:b/>
          <w:sz w:val="27"/>
          <w:szCs w:val="27"/>
        </w:rPr>
        <w:t>заседания Общественного совета</w:t>
      </w:r>
    </w:p>
    <w:p w:rsidR="00E82B69" w:rsidRPr="00923D3B" w:rsidRDefault="00E82B69" w:rsidP="00E82B69">
      <w:pPr>
        <w:tabs>
          <w:tab w:val="left" w:pos="2087"/>
          <w:tab w:val="center" w:pos="5102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при управлении образования и молодежной политики</w:t>
      </w:r>
      <w:r>
        <w:rPr>
          <w:b/>
          <w:sz w:val="27"/>
          <w:szCs w:val="27"/>
        </w:rPr>
        <w:br/>
        <w:t>администрации города Рязани</w:t>
      </w:r>
    </w:p>
    <w:p w:rsidR="00E82B69" w:rsidRDefault="00E82B69" w:rsidP="00E82B69">
      <w:pPr>
        <w:jc w:val="right"/>
        <w:rPr>
          <w:sz w:val="27"/>
          <w:szCs w:val="27"/>
        </w:rPr>
      </w:pPr>
    </w:p>
    <w:p w:rsidR="00E82B69" w:rsidRPr="00F0596E" w:rsidRDefault="00E82B69" w:rsidP="00E82B69">
      <w:pPr>
        <w:jc w:val="right"/>
        <w:rPr>
          <w:sz w:val="27"/>
          <w:szCs w:val="27"/>
        </w:rPr>
      </w:pPr>
      <w:r>
        <w:rPr>
          <w:sz w:val="27"/>
          <w:szCs w:val="27"/>
        </w:rPr>
        <w:t>от 27 октября 2021</w:t>
      </w:r>
      <w:r w:rsidRPr="00F0596E">
        <w:rPr>
          <w:sz w:val="27"/>
          <w:szCs w:val="27"/>
        </w:rPr>
        <w:t xml:space="preserve"> г.                                                              </w:t>
      </w:r>
      <w:r>
        <w:rPr>
          <w:sz w:val="27"/>
          <w:szCs w:val="27"/>
        </w:rPr>
        <w:t xml:space="preserve">                  </w:t>
      </w:r>
      <w:r w:rsidRPr="00F0596E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  </w:t>
      </w:r>
      <w:r w:rsidRPr="00F0596E">
        <w:rPr>
          <w:sz w:val="27"/>
          <w:szCs w:val="27"/>
        </w:rPr>
        <w:t xml:space="preserve"> </w:t>
      </w:r>
    </w:p>
    <w:p w:rsidR="00E82B69" w:rsidRDefault="00E82B69" w:rsidP="00E82B69">
      <w:pPr>
        <w:ind w:firstLine="709"/>
        <w:jc w:val="both"/>
        <w:rPr>
          <w:b/>
        </w:rPr>
      </w:pPr>
    </w:p>
    <w:p w:rsidR="00E82B69" w:rsidRPr="000C16EF" w:rsidRDefault="00E82B69" w:rsidP="00E82B69">
      <w:pPr>
        <w:ind w:firstLine="709"/>
        <w:jc w:val="both"/>
      </w:pPr>
    </w:p>
    <w:p w:rsidR="00E82B69" w:rsidRDefault="00E82B69" w:rsidP="00E82B69">
      <w:pPr>
        <w:ind w:firstLine="567"/>
        <w:rPr>
          <w:b/>
        </w:rPr>
      </w:pPr>
      <w:r>
        <w:rPr>
          <w:b/>
        </w:rPr>
        <w:t>Присутствовали: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82B69" w:rsidTr="006A6E86">
        <w:tc>
          <w:tcPr>
            <w:tcW w:w="5210" w:type="dxa"/>
          </w:tcPr>
          <w:p w:rsidR="00E82B69" w:rsidRDefault="00E82B69" w:rsidP="006A6E86">
            <w:r>
              <w:t>Королевская Ирина Борисовна</w:t>
            </w:r>
          </w:p>
        </w:tc>
        <w:tc>
          <w:tcPr>
            <w:tcW w:w="5211" w:type="dxa"/>
          </w:tcPr>
          <w:p w:rsidR="00E82B69" w:rsidRDefault="00E82B69" w:rsidP="006A6E86">
            <w:r>
              <w:t>- заслуженный учитель РФ, заместитель директора по воспитательной работе МБОУ «Школа № 59», член ГЭК по проведению ГИА, председатель экспертной группы по аттестации педагогов</w:t>
            </w:r>
          </w:p>
        </w:tc>
      </w:tr>
      <w:tr w:rsidR="00E82B69" w:rsidTr="006A6E86">
        <w:tc>
          <w:tcPr>
            <w:tcW w:w="5210" w:type="dxa"/>
          </w:tcPr>
          <w:p w:rsidR="00E82B69" w:rsidRDefault="00E82B69" w:rsidP="006A6E86">
            <w:r>
              <w:t>Кузнецов Вячеслав Владимирович</w:t>
            </w:r>
          </w:p>
        </w:tc>
        <w:tc>
          <w:tcPr>
            <w:tcW w:w="5211" w:type="dxa"/>
          </w:tcPr>
          <w:p w:rsidR="00E82B69" w:rsidRDefault="00E82B69" w:rsidP="006A6E86">
            <w:r>
              <w:t xml:space="preserve">- педагог дополнительного образования МАУДО «РГДДТ», лауреат Всероссийского конкурса «Сердце отдаю детям» – 2017 </w:t>
            </w:r>
          </w:p>
        </w:tc>
      </w:tr>
      <w:tr w:rsidR="00E82B69" w:rsidTr="006A6E86">
        <w:tc>
          <w:tcPr>
            <w:tcW w:w="5210" w:type="dxa"/>
          </w:tcPr>
          <w:p w:rsidR="00E82B69" w:rsidRDefault="00E82B69" w:rsidP="006A6E86">
            <w:r>
              <w:t>Пономарева Оксана Александровна</w:t>
            </w:r>
          </w:p>
        </w:tc>
        <w:tc>
          <w:tcPr>
            <w:tcW w:w="5211" w:type="dxa"/>
          </w:tcPr>
          <w:p w:rsidR="00E82B69" w:rsidRDefault="00E82B69" w:rsidP="006A6E86">
            <w:r>
              <w:t>- заместитель заведующего МБДОУ «Детский сад № 16», призер городского конкурса для заместителей руководителей образовательных учреждений «К вершинам профессионального успеха»</w:t>
            </w:r>
          </w:p>
        </w:tc>
      </w:tr>
      <w:tr w:rsidR="00E82B69" w:rsidTr="006A6E86">
        <w:tc>
          <w:tcPr>
            <w:tcW w:w="5210" w:type="dxa"/>
          </w:tcPr>
          <w:p w:rsidR="00E82B69" w:rsidRDefault="00E82B69" w:rsidP="006A6E86">
            <w:r>
              <w:t>Никифорова Валентина Викторовна</w:t>
            </w:r>
          </w:p>
        </w:tc>
        <w:tc>
          <w:tcPr>
            <w:tcW w:w="5211" w:type="dxa"/>
          </w:tcPr>
          <w:p w:rsidR="00E82B69" w:rsidRDefault="00E82B69" w:rsidP="006A6E86">
            <w:r>
              <w:t>- заслуженный учитель РФ, учитель английского языка</w:t>
            </w:r>
          </w:p>
        </w:tc>
      </w:tr>
      <w:tr w:rsidR="00E82B69" w:rsidTr="006A6E86">
        <w:tc>
          <w:tcPr>
            <w:tcW w:w="5210" w:type="dxa"/>
          </w:tcPr>
          <w:p w:rsidR="00E82B69" w:rsidRDefault="00E82B69" w:rsidP="006A6E86">
            <w:r>
              <w:t>Юрасова Тамара Захаровна</w:t>
            </w:r>
          </w:p>
        </w:tc>
        <w:tc>
          <w:tcPr>
            <w:tcW w:w="5211" w:type="dxa"/>
          </w:tcPr>
          <w:p w:rsidR="00E82B69" w:rsidRDefault="00E82B69" w:rsidP="006A6E86">
            <w:r>
              <w:t>- заслуженный учитель РФ, учитель истории и обществознания, заместитель директора МБОУ «Школа № 65»</w:t>
            </w:r>
          </w:p>
        </w:tc>
      </w:tr>
      <w:tr w:rsidR="00E82B69" w:rsidTr="006A6E86">
        <w:tc>
          <w:tcPr>
            <w:tcW w:w="5210" w:type="dxa"/>
          </w:tcPr>
          <w:p w:rsidR="00E82B69" w:rsidRDefault="00E82B69" w:rsidP="006A6E86">
            <w:proofErr w:type="spellStart"/>
            <w:r>
              <w:t>Нехаева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211" w:type="dxa"/>
          </w:tcPr>
          <w:p w:rsidR="00E82B69" w:rsidRDefault="00E82B69" w:rsidP="006A6E86">
            <w:r>
              <w:t xml:space="preserve">- </w:t>
            </w:r>
            <w:r w:rsidRPr="00615AFC">
              <w:t>учител</w:t>
            </w:r>
            <w:r>
              <w:t>ь</w:t>
            </w:r>
            <w:r w:rsidRPr="00615AFC">
              <w:t xml:space="preserve"> географии МБОУ «Школа № 39 «Центр физико-математического образования»</w:t>
            </w:r>
          </w:p>
        </w:tc>
      </w:tr>
    </w:tbl>
    <w:p w:rsidR="00E82B69" w:rsidRPr="0009245C" w:rsidRDefault="00E82B69" w:rsidP="00E82B69">
      <w:pPr>
        <w:ind w:firstLine="567"/>
      </w:pPr>
    </w:p>
    <w:p w:rsidR="00E82B69" w:rsidRDefault="00E82B69" w:rsidP="00E82B69">
      <w:pPr>
        <w:ind w:firstLine="567"/>
        <w:jc w:val="both"/>
        <w:rPr>
          <w:b/>
        </w:rPr>
      </w:pPr>
      <w:r w:rsidRPr="006F13C9">
        <w:rPr>
          <w:b/>
        </w:rPr>
        <w:t>ПОВЕСТКА ДНЯ:</w:t>
      </w:r>
      <w:r>
        <w:rPr>
          <w:b/>
        </w:rPr>
        <w:t xml:space="preserve"> </w:t>
      </w:r>
    </w:p>
    <w:p w:rsidR="00E82B69" w:rsidRDefault="00E82B69" w:rsidP="00E82B69">
      <w:pPr>
        <w:ind w:firstLine="567"/>
        <w:jc w:val="both"/>
      </w:pPr>
      <w:r>
        <w:rPr>
          <w:b/>
        </w:rPr>
        <w:t xml:space="preserve">- </w:t>
      </w:r>
      <w:r>
        <w:t>план работы Совета на 2021-2022 учебный год;</w:t>
      </w:r>
    </w:p>
    <w:p w:rsidR="00E82B69" w:rsidRDefault="00E82B69" w:rsidP="00E82B69">
      <w:pPr>
        <w:ind w:firstLine="567"/>
        <w:jc w:val="both"/>
      </w:pPr>
      <w:r w:rsidRPr="00615AFC">
        <w:rPr>
          <w:b/>
        </w:rPr>
        <w:t>-</w:t>
      </w:r>
      <w:r w:rsidRPr="00615AFC">
        <w:t xml:space="preserve"> </w:t>
      </w:r>
      <w:r>
        <w:t>внесение изменений в состав Общественного совета;</w:t>
      </w:r>
    </w:p>
    <w:p w:rsidR="00E82B69" w:rsidRPr="00615AFC" w:rsidRDefault="00E82B69" w:rsidP="00E82B69">
      <w:pPr>
        <w:ind w:firstLine="567"/>
        <w:jc w:val="both"/>
        <w:rPr>
          <w:b/>
        </w:rPr>
      </w:pPr>
      <w:r>
        <w:t>- создание безопасной среды в образовательных учреждениях города Рязани.</w:t>
      </w:r>
    </w:p>
    <w:p w:rsidR="00E82B69" w:rsidRDefault="00E82B69" w:rsidP="00E82B69">
      <w:pPr>
        <w:ind w:firstLine="709"/>
        <w:jc w:val="center"/>
        <w:rPr>
          <w:b/>
        </w:rPr>
      </w:pPr>
    </w:p>
    <w:p w:rsidR="00E82B69" w:rsidRDefault="00E82B69" w:rsidP="00E82B69">
      <w:pPr>
        <w:ind w:firstLine="567"/>
        <w:jc w:val="both"/>
        <w:rPr>
          <w:b/>
        </w:rPr>
      </w:pPr>
      <w:r>
        <w:rPr>
          <w:b/>
        </w:rPr>
        <w:t>Слушали:</w:t>
      </w:r>
    </w:p>
    <w:p w:rsidR="00E82B69" w:rsidRDefault="00E82B69" w:rsidP="00E82B6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Кузнецова</w:t>
      </w:r>
      <w:r w:rsidRPr="00615A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председателя Общественного совета</w:t>
      </w:r>
      <w:r w:rsidRPr="00615AF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 плане работы Совета </w:t>
      </w:r>
      <w:r w:rsidR="0084356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 2021-2022 учебный год и внесении изменений в состав Совета</w:t>
      </w:r>
      <w:r w:rsidRPr="00615AFC">
        <w:rPr>
          <w:rFonts w:ascii="Times New Roman" w:hAnsi="Times New Roman"/>
          <w:sz w:val="24"/>
          <w:szCs w:val="24"/>
        </w:rPr>
        <w:t>.</w:t>
      </w:r>
    </w:p>
    <w:p w:rsidR="00E82B69" w:rsidRDefault="00E82B69" w:rsidP="00E82B69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 результатам обсуждения примерного плана работы Совета, проведенного </w:t>
      </w:r>
      <w:r w:rsidR="00843560">
        <w:rPr>
          <w:shd w:val="clear" w:color="auto" w:fill="FFFFFF"/>
        </w:rPr>
        <w:br/>
      </w:r>
      <w:r>
        <w:rPr>
          <w:shd w:val="clear" w:color="auto" w:fill="FFFFFF"/>
        </w:rPr>
        <w:t>в дистанционном режиме, В.В. Кузнецов предложил проголосовать по вопросу утверждения следующего плана работы Общественного совета:</w:t>
      </w:r>
    </w:p>
    <w:p w:rsidR="00E82B69" w:rsidRDefault="00E82B69" w:rsidP="00E82B69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- Создание безопасной среды в образовательных учреждениях города Рязани, 27.10.2021;</w:t>
      </w:r>
    </w:p>
    <w:p w:rsidR="00E82B69" w:rsidRDefault="00E82B69" w:rsidP="00E82B69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Вовлечение детей в деятельность общественных организаций в рамках </w:t>
      </w:r>
      <w:proofErr w:type="gramStart"/>
      <w:r>
        <w:rPr>
          <w:shd w:val="clear" w:color="auto" w:fill="FFFFFF"/>
        </w:rPr>
        <w:t>реализации Концепции развития системы воспитания</w:t>
      </w:r>
      <w:proofErr w:type="gramEnd"/>
      <w:r>
        <w:rPr>
          <w:shd w:val="clear" w:color="auto" w:fill="FFFFFF"/>
        </w:rPr>
        <w:t xml:space="preserve"> в городе Рязани, 16.12.2021;</w:t>
      </w:r>
    </w:p>
    <w:p w:rsidR="00E82B69" w:rsidRDefault="00843560" w:rsidP="00E82B69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- Кадровый потенциал муниципальной системы образования и особенности проведения всероссийских проверочных работ в 2021-2022 учебной году, февраль 2022;</w:t>
      </w:r>
    </w:p>
    <w:p w:rsidR="00843560" w:rsidRPr="00152371" w:rsidRDefault="00843560" w:rsidP="00E82B69">
      <w:pPr>
        <w:ind w:firstLine="567"/>
        <w:jc w:val="both"/>
        <w:rPr>
          <w:kern w:val="24"/>
        </w:rPr>
      </w:pPr>
      <w:r>
        <w:rPr>
          <w:shd w:val="clear" w:color="auto" w:fill="FFFFFF"/>
        </w:rPr>
        <w:t>- Подведение итогов 2021-2022 учебного года, в рамках открытого заседания коллегии управления образования и молодежной политики администрации города Рязани.</w:t>
      </w:r>
    </w:p>
    <w:p w:rsidR="00E82B69" w:rsidRDefault="00E82B69" w:rsidP="00E82B69">
      <w:pPr>
        <w:ind w:firstLine="567"/>
        <w:jc w:val="both"/>
        <w:rPr>
          <w:kern w:val="24"/>
        </w:rPr>
      </w:pPr>
    </w:p>
    <w:p w:rsidR="00843560" w:rsidRDefault="00843560" w:rsidP="00843560">
      <w:pPr>
        <w:ind w:left="567"/>
        <w:jc w:val="both"/>
      </w:pPr>
      <w:r>
        <w:t>По данному вопросу проголосовали:</w:t>
      </w:r>
    </w:p>
    <w:p w:rsidR="00843560" w:rsidRDefault="00843560" w:rsidP="00843560">
      <w:pPr>
        <w:ind w:firstLine="567"/>
        <w:jc w:val="both"/>
      </w:pPr>
      <w:r>
        <w:t>«ЗА» - единогласно.</w:t>
      </w:r>
    </w:p>
    <w:p w:rsidR="00843560" w:rsidRDefault="00843560" w:rsidP="00843560">
      <w:pPr>
        <w:ind w:firstLine="567"/>
        <w:jc w:val="both"/>
        <w:rPr>
          <w:kern w:val="24"/>
        </w:rPr>
      </w:pPr>
    </w:p>
    <w:p w:rsidR="00E82B69" w:rsidRDefault="00843560" w:rsidP="00E82B69">
      <w:pPr>
        <w:ind w:firstLine="567"/>
        <w:jc w:val="both"/>
        <w:rPr>
          <w:kern w:val="24"/>
        </w:rPr>
      </w:pPr>
      <w:r>
        <w:rPr>
          <w:kern w:val="24"/>
        </w:rPr>
        <w:t xml:space="preserve">В.В. Кузнецов предложил внести изменения в состав Общественного совета и исключить Кравченко А.В., представлявшего молодежные объединения в составе Совета, в связи </w:t>
      </w:r>
      <w:r>
        <w:rPr>
          <w:kern w:val="24"/>
        </w:rPr>
        <w:br/>
      </w:r>
      <w:r>
        <w:rPr>
          <w:kern w:val="24"/>
        </w:rPr>
        <w:lastRenderedPageBreak/>
        <w:t xml:space="preserve">с производственной необходимостью, включив Ю.М. </w:t>
      </w:r>
      <w:proofErr w:type="spellStart"/>
      <w:r>
        <w:rPr>
          <w:kern w:val="24"/>
        </w:rPr>
        <w:t>Пинигина</w:t>
      </w:r>
      <w:proofErr w:type="spellEnd"/>
      <w:r>
        <w:rPr>
          <w:kern w:val="24"/>
        </w:rPr>
        <w:t xml:space="preserve">, </w:t>
      </w:r>
      <w:r>
        <w:t xml:space="preserve">руководителя Рязанского городского волонтерского центра, члена молодежной администрации города Рязани, а также </w:t>
      </w:r>
      <w:r>
        <w:br/>
        <w:t xml:space="preserve">в связи со структурными изменениями в управлении образования включить в состав Совета </w:t>
      </w:r>
      <w:r>
        <w:br/>
        <w:t xml:space="preserve">и избрать секретарем А.В. </w:t>
      </w:r>
      <w:proofErr w:type="spellStart"/>
      <w:r>
        <w:t>Малиеву</w:t>
      </w:r>
      <w:proofErr w:type="spellEnd"/>
      <w:r>
        <w:t xml:space="preserve">, главного специалиста </w:t>
      </w:r>
      <w:proofErr w:type="gramStart"/>
      <w:r>
        <w:t>сектора развития образования управления образования</w:t>
      </w:r>
      <w:proofErr w:type="gramEnd"/>
      <w:r>
        <w:t xml:space="preserve"> и молодежной политики администрации города Рязани</w:t>
      </w:r>
      <w:r w:rsidR="00E82B69">
        <w:rPr>
          <w:kern w:val="24"/>
        </w:rPr>
        <w:t>.</w:t>
      </w:r>
    </w:p>
    <w:p w:rsidR="00843560" w:rsidRDefault="00843560" w:rsidP="00E82B69">
      <w:pPr>
        <w:ind w:left="567"/>
        <w:jc w:val="both"/>
      </w:pPr>
    </w:p>
    <w:p w:rsidR="00E82B69" w:rsidRDefault="00E82B69" w:rsidP="00E82B69">
      <w:pPr>
        <w:ind w:left="567"/>
        <w:jc w:val="both"/>
      </w:pPr>
      <w:r>
        <w:t>По данному вопросу проголосовали:</w:t>
      </w:r>
    </w:p>
    <w:p w:rsidR="00E82B69" w:rsidRDefault="00E82B69" w:rsidP="00E82B69">
      <w:pPr>
        <w:ind w:left="567"/>
        <w:jc w:val="both"/>
      </w:pPr>
      <w:r>
        <w:t>«ЗА» - единогласно.</w:t>
      </w:r>
    </w:p>
    <w:p w:rsidR="00E82B69" w:rsidRDefault="00E82B69" w:rsidP="00E82B69">
      <w:pPr>
        <w:ind w:left="567"/>
        <w:jc w:val="both"/>
      </w:pPr>
    </w:p>
    <w:p w:rsidR="00E82B69" w:rsidRDefault="00843560" w:rsidP="00E82B6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 Филиппова</w:t>
      </w:r>
      <w:r w:rsidR="00E82B69">
        <w:rPr>
          <w:rFonts w:ascii="Times New Roman" w:hAnsi="Times New Roman"/>
          <w:sz w:val="24"/>
          <w:szCs w:val="24"/>
        </w:rPr>
        <w:t xml:space="preserve">, начальника </w:t>
      </w:r>
      <w:r>
        <w:rPr>
          <w:rFonts w:ascii="Times New Roman" w:hAnsi="Times New Roman"/>
          <w:sz w:val="24"/>
          <w:szCs w:val="24"/>
        </w:rPr>
        <w:t>управления образования и молодежной политики администрации города Рязани</w:t>
      </w:r>
      <w:r w:rsidR="00E82B69" w:rsidRPr="00190B1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843560">
        <w:rPr>
          <w:rFonts w:ascii="Times New Roman" w:hAnsi="Times New Roman"/>
          <w:sz w:val="24"/>
          <w:szCs w:val="24"/>
        </w:rPr>
        <w:t>с</w:t>
      </w:r>
      <w:r w:rsidRPr="00843560">
        <w:rPr>
          <w:rFonts w:ascii="Times New Roman" w:hAnsi="Times New Roman"/>
          <w:sz w:val="24"/>
          <w:szCs w:val="24"/>
          <w:shd w:val="clear" w:color="auto" w:fill="FFFFFF"/>
        </w:rPr>
        <w:t>оздании безопасной среды в образовательных учреждениях города Рязани</w:t>
      </w:r>
      <w:r w:rsidR="00E82B69" w:rsidRPr="00843560">
        <w:rPr>
          <w:rFonts w:ascii="Times New Roman" w:hAnsi="Times New Roman"/>
          <w:sz w:val="24"/>
          <w:szCs w:val="24"/>
        </w:rPr>
        <w:t>.</w:t>
      </w:r>
    </w:p>
    <w:p w:rsidR="00843560" w:rsidRPr="00843560" w:rsidRDefault="00843560" w:rsidP="00843560">
      <w:pPr>
        <w:ind w:firstLine="567"/>
        <w:jc w:val="both"/>
      </w:pPr>
      <w:r w:rsidRPr="00843560">
        <w:t xml:space="preserve">В рамках подготовки учреждений к новому 2021/2022 учебному году основное внимание уделено проведению ремонтных работ, подготовке учреждений к отопительному сезону, обеспечению антитеррористической защищенности, пожарной безопасности объектов образования, приведению в надлежащее состояние территорий, спортивного оборудования </w:t>
      </w:r>
      <w:r>
        <w:br/>
      </w:r>
      <w:r w:rsidRPr="00843560">
        <w:t>на спортивных игровых площадках, закупке учебного оборудования.</w:t>
      </w:r>
    </w:p>
    <w:p w:rsidR="00843560" w:rsidRPr="00843560" w:rsidRDefault="00843560" w:rsidP="00843560">
      <w:pPr>
        <w:ind w:firstLine="567"/>
        <w:jc w:val="both"/>
      </w:pPr>
      <w:r w:rsidRPr="00843560">
        <w:t xml:space="preserve">На ремонт общеобразовательных учреждений были выделены средства в размере </w:t>
      </w:r>
      <w:r>
        <w:br/>
      </w:r>
      <w:r w:rsidRPr="00843560">
        <w:t>80,6 млн</w:t>
      </w:r>
      <w:proofErr w:type="gramStart"/>
      <w:r w:rsidRPr="00843560">
        <w:t>.р</w:t>
      </w:r>
      <w:proofErr w:type="gramEnd"/>
      <w:r w:rsidRPr="00843560">
        <w:t>уб.</w:t>
      </w:r>
    </w:p>
    <w:p w:rsidR="00843560" w:rsidRPr="00843560" w:rsidRDefault="00843560" w:rsidP="00843560">
      <w:pPr>
        <w:autoSpaceDE w:val="0"/>
        <w:autoSpaceDN w:val="0"/>
        <w:adjustRightInd w:val="0"/>
        <w:ind w:firstLine="567"/>
        <w:jc w:val="both"/>
      </w:pPr>
      <w:proofErr w:type="gramStart"/>
      <w:r w:rsidRPr="00843560">
        <w:t xml:space="preserve">В рамках реализации мероприятия по благоустройству зданий общеобразовательных организаций в целях соблюдения требований к воздушно-тепловому режиму, </w:t>
      </w:r>
      <w:r>
        <w:t>в</w:t>
      </w:r>
      <w:r w:rsidRPr="00843560">
        <w:t xml:space="preserve">одоснабжению </w:t>
      </w:r>
      <w:r>
        <w:br/>
      </w:r>
      <w:r w:rsidRPr="00843560">
        <w:t xml:space="preserve">и канализации в рамках государственной программы Рязанской области «Развитие образования                      и молодежной политики» в школе № 50 выполнен капитальный ремонт здания на сумму 42,1 млн. рублей, из них 34,0 млн. рублей - федеральные средства, 6,0 млн. рублей - средства областного бюджета, 2,1 млн. рублей - городские средства. </w:t>
      </w:r>
      <w:proofErr w:type="gramEnd"/>
    </w:p>
    <w:p w:rsidR="00843560" w:rsidRPr="00843560" w:rsidRDefault="00843560" w:rsidP="00843560">
      <w:pPr>
        <w:widowControl w:val="0"/>
        <w:suppressAutoHyphens/>
        <w:ind w:firstLine="567"/>
        <w:jc w:val="both"/>
      </w:pPr>
      <w:r w:rsidRPr="00843560">
        <w:t xml:space="preserve">В рамках подготовки к новому учебному году выделены средства в размере 1,7 млн. руб. </w:t>
      </w:r>
      <w:r>
        <w:br/>
      </w:r>
      <w:r w:rsidRPr="00843560">
        <w:t>на ремонт ту</w:t>
      </w:r>
      <w:r>
        <w:t xml:space="preserve">алетов в школах №№ 30,59,60/61, </w:t>
      </w:r>
      <w:r w:rsidRPr="00843560">
        <w:t xml:space="preserve">на ремонт вентиляции в школе № 19(25), на замену окон в лицее № 52. </w:t>
      </w:r>
    </w:p>
    <w:p w:rsidR="00843560" w:rsidRPr="00843560" w:rsidRDefault="00843560" w:rsidP="00843560">
      <w:pPr>
        <w:widowControl w:val="0"/>
        <w:suppressAutoHyphens/>
        <w:ind w:firstLine="567"/>
        <w:jc w:val="both"/>
        <w:rPr>
          <w:rStyle w:val="FontStyle19"/>
        </w:rPr>
      </w:pPr>
      <w:r w:rsidRPr="00843560">
        <w:rPr>
          <w:rStyle w:val="FontStyle19"/>
        </w:rPr>
        <w:t xml:space="preserve">20 млн. руб. на проведение ремонтных работ в образовательных организациях </w:t>
      </w:r>
      <w:proofErr w:type="gramStart"/>
      <w:r w:rsidRPr="00843560">
        <w:rPr>
          <w:rStyle w:val="FontStyle19"/>
        </w:rPr>
        <w:t>выделены</w:t>
      </w:r>
      <w:proofErr w:type="gramEnd"/>
      <w:r w:rsidRPr="00843560">
        <w:rPr>
          <w:rStyle w:val="FontStyle19"/>
        </w:rPr>
        <w:t xml:space="preserve"> </w:t>
      </w:r>
      <w:r>
        <w:rPr>
          <w:rStyle w:val="FontStyle19"/>
        </w:rPr>
        <w:br/>
      </w:r>
      <w:r w:rsidRPr="00843560">
        <w:rPr>
          <w:rStyle w:val="FontStyle19"/>
        </w:rPr>
        <w:t>из областного бюджета. Средства направлены на установку и  ремонт ограждения территории</w:t>
      </w:r>
      <w:r w:rsidRPr="00843560">
        <w:t xml:space="preserve"> школ №№ 8,15,17,45,55</w:t>
      </w:r>
      <w:r w:rsidRPr="00843560">
        <w:rPr>
          <w:rStyle w:val="FontStyle19"/>
        </w:rPr>
        <w:t xml:space="preserve">, </w:t>
      </w:r>
      <w:r w:rsidRPr="00843560">
        <w:t xml:space="preserve">восстановление уличного освещения школ №№58,66, ремонт </w:t>
      </w:r>
      <w:r w:rsidRPr="00843560">
        <w:rPr>
          <w:rStyle w:val="FontStyle19"/>
        </w:rPr>
        <w:t xml:space="preserve">спортивных площадок школ №№ 48, 52, 70, а также ремонт помещений школ №№ 40, 41, 59, 64, 67. </w:t>
      </w:r>
    </w:p>
    <w:p w:rsidR="00843560" w:rsidRPr="00843560" w:rsidRDefault="00843560" w:rsidP="00843560">
      <w:pPr>
        <w:widowControl w:val="0"/>
        <w:suppressAutoHyphens/>
        <w:ind w:firstLine="567"/>
        <w:jc w:val="both"/>
      </w:pPr>
      <w:r w:rsidRPr="00843560">
        <w:t xml:space="preserve">В школе № 14 в рамках исполнения «Дорожной карты по устранению нарушений, выявленных сотрудниками пожарного надзора в ходе приемки образовательных учреждений </w:t>
      </w:r>
      <w:r>
        <w:br/>
      </w:r>
      <w:proofErr w:type="gramStart"/>
      <w:r w:rsidRPr="00843560">
        <w:t>г</w:t>
      </w:r>
      <w:proofErr w:type="gramEnd"/>
      <w:r w:rsidRPr="00843560">
        <w:t xml:space="preserve">. Рязани» выделены средства на  ремонт стропильной части кровли в сумме 3,4 млн. руб. </w:t>
      </w:r>
    </w:p>
    <w:p w:rsidR="00843560" w:rsidRPr="00843560" w:rsidRDefault="00843560" w:rsidP="00843560">
      <w:pPr>
        <w:widowControl w:val="0"/>
        <w:suppressAutoHyphens/>
        <w:ind w:firstLine="567"/>
        <w:jc w:val="both"/>
      </w:pPr>
      <w:r w:rsidRPr="00843560">
        <w:t>13,4 млн. руб. выделены на общестроительные работы, ремонт отопления, водоснабжения, электроснабжения, помещений школ.</w:t>
      </w:r>
    </w:p>
    <w:p w:rsidR="00843560" w:rsidRPr="00843560" w:rsidRDefault="00843560" w:rsidP="00843560">
      <w:pPr>
        <w:ind w:firstLine="567"/>
        <w:jc w:val="both"/>
      </w:pPr>
      <w:r w:rsidRPr="00843560">
        <w:t xml:space="preserve">В рамках подготовки к отопительному сезону проведены гидравлические испытания </w:t>
      </w:r>
      <w:r>
        <w:br/>
      </w:r>
      <w:r w:rsidRPr="00843560">
        <w:t xml:space="preserve">и ремонт отопительных систем всех учреждений. </w:t>
      </w:r>
      <w:proofErr w:type="gramStart"/>
      <w:r w:rsidRPr="00843560">
        <w:t>Проведена</w:t>
      </w:r>
      <w:proofErr w:type="gramEnd"/>
      <w:r w:rsidRPr="00843560">
        <w:t xml:space="preserve"> </w:t>
      </w:r>
      <w:proofErr w:type="spellStart"/>
      <w:r w:rsidRPr="00843560">
        <w:t>опрессовка</w:t>
      </w:r>
      <w:proofErr w:type="spellEnd"/>
      <w:r w:rsidRPr="00843560">
        <w:t xml:space="preserve"> систем отопления всех школ. </w:t>
      </w:r>
    </w:p>
    <w:p w:rsidR="00843560" w:rsidRPr="00843560" w:rsidRDefault="00843560" w:rsidP="00843560">
      <w:pPr>
        <w:ind w:firstLine="567"/>
        <w:jc w:val="both"/>
      </w:pPr>
      <w:r w:rsidRPr="00843560">
        <w:t xml:space="preserve">Подписаны паспорта готовности во всех учреждениях. В условиях недофинансирования </w:t>
      </w:r>
      <w:r>
        <w:br/>
      </w:r>
      <w:r w:rsidRPr="00843560">
        <w:t xml:space="preserve">ни одна школа не была оставлена без должного внимания. Во всех школах произведен необходимый ремонт систем отопления. Работы производились с условием отсрочки платежей. Огромную роль в решении данного вопроса сыграло управление образования и молодежной политики и руководство МКУ «ДЗОСС». Так как не все организации соглашались производить работы в долг, произошло смещение графика </w:t>
      </w:r>
      <w:proofErr w:type="spellStart"/>
      <w:r w:rsidRPr="00843560">
        <w:t>опрессовки</w:t>
      </w:r>
      <w:proofErr w:type="spellEnd"/>
      <w:r w:rsidRPr="00843560">
        <w:t xml:space="preserve"> и ремонта. Некоторые учреждения вошли в учебный процесс в условиях проводимого ремонта систем отопления. (№№ 57, 44).</w:t>
      </w:r>
    </w:p>
    <w:p w:rsidR="00E82B69" w:rsidRDefault="00E82B69" w:rsidP="00E82B69">
      <w:pPr>
        <w:ind w:firstLine="567"/>
        <w:jc w:val="both"/>
      </w:pPr>
    </w:p>
    <w:p w:rsidR="00E82B69" w:rsidRDefault="00E82B69" w:rsidP="00E82B69">
      <w:pPr>
        <w:ind w:firstLine="567"/>
        <w:jc w:val="both"/>
      </w:pPr>
      <w:r>
        <w:t xml:space="preserve">Члены Совета </w:t>
      </w:r>
      <w:r w:rsidR="001A7E42" w:rsidRPr="00C04C0B">
        <w:t xml:space="preserve">отметили важность </w:t>
      </w:r>
      <w:r w:rsidR="001A7E42">
        <w:t>применения современных технических сре</w:t>
      </w:r>
      <w:proofErr w:type="gramStart"/>
      <w:r w:rsidR="001A7E42">
        <w:t xml:space="preserve">дств </w:t>
      </w:r>
      <w:r w:rsidR="001A7E42">
        <w:br/>
        <w:t>дл</w:t>
      </w:r>
      <w:proofErr w:type="gramEnd"/>
      <w:r w:rsidR="001A7E42">
        <w:t>я обеспечения безопасности участников образовательного процесса</w:t>
      </w:r>
      <w:r w:rsidR="001A7E42" w:rsidRPr="00C04C0B">
        <w:t>,</w:t>
      </w:r>
      <w:r w:rsidR="001A7E42">
        <w:t xml:space="preserve"> необходимость качественной организации охранного режима в учреждениях, </w:t>
      </w:r>
      <w:r w:rsidR="001A7E42" w:rsidRPr="00C04C0B">
        <w:t xml:space="preserve">а также </w:t>
      </w:r>
      <w:r w:rsidR="001A7E42">
        <w:t>отметили значительную работу ряда образовательных учреждений по совершенствованию безопасной среды в них</w:t>
      </w:r>
      <w:r w:rsidR="001A7E42" w:rsidRPr="00C04C0B">
        <w:t>.</w:t>
      </w:r>
      <w:r w:rsidR="001A7E42">
        <w:t xml:space="preserve"> </w:t>
      </w:r>
      <w:r w:rsidR="001A7E42">
        <w:br/>
        <w:t xml:space="preserve">В.В. Кузнецов, председатель Общественного совета, предложил продолжить работу </w:t>
      </w:r>
      <w:r w:rsidR="001A7E42">
        <w:br/>
        <w:t>по повышению безопасности во всех муниципальных учреждениях сферы образования.</w:t>
      </w:r>
      <w:r>
        <w:t xml:space="preserve"> </w:t>
      </w:r>
    </w:p>
    <w:p w:rsidR="00E82B69" w:rsidRDefault="00E82B69" w:rsidP="00E82B69">
      <w:pPr>
        <w:ind w:firstLine="567"/>
        <w:jc w:val="both"/>
      </w:pPr>
      <w:r>
        <w:lastRenderedPageBreak/>
        <w:t>По данному вопросу проголосовали:</w:t>
      </w:r>
    </w:p>
    <w:p w:rsidR="00E82B69" w:rsidRDefault="00E82B69" w:rsidP="00E82B69">
      <w:pPr>
        <w:ind w:firstLine="567"/>
        <w:jc w:val="both"/>
      </w:pPr>
      <w:r>
        <w:t>«ЗА» - единогласно.</w:t>
      </w:r>
    </w:p>
    <w:p w:rsidR="00E82B69" w:rsidRDefault="00E82B69" w:rsidP="00E82B69">
      <w:pPr>
        <w:ind w:firstLine="567"/>
        <w:jc w:val="both"/>
      </w:pPr>
    </w:p>
    <w:p w:rsidR="00E82B69" w:rsidRDefault="00E82B69" w:rsidP="00E82B69">
      <w:pPr>
        <w:ind w:firstLine="567"/>
        <w:jc w:val="both"/>
      </w:pPr>
      <w:r>
        <w:t xml:space="preserve">Рассмотрев </w:t>
      </w:r>
      <w:proofErr w:type="gramStart"/>
      <w:r>
        <w:t xml:space="preserve">материалы заседания № </w:t>
      </w:r>
      <w:r w:rsidR="001A7E42">
        <w:t>4</w:t>
      </w:r>
      <w:r>
        <w:t xml:space="preserve"> и</w:t>
      </w:r>
      <w:r w:rsidRPr="00363783">
        <w:t xml:space="preserve"> обсудив</w:t>
      </w:r>
      <w:proofErr w:type="gramEnd"/>
      <w:r w:rsidRPr="00363783">
        <w:t xml:space="preserve"> </w:t>
      </w:r>
      <w:r>
        <w:t>предложения участников заседания, члены</w:t>
      </w:r>
      <w:r w:rsidRPr="00363783">
        <w:rPr>
          <w:b/>
        </w:rPr>
        <w:t xml:space="preserve"> </w:t>
      </w:r>
      <w:r w:rsidRPr="00363783">
        <w:t xml:space="preserve">Общественного </w:t>
      </w:r>
      <w:r>
        <w:t>с</w:t>
      </w:r>
      <w:r w:rsidRPr="00363783">
        <w:t xml:space="preserve">овета </w:t>
      </w:r>
      <w:r>
        <w:t xml:space="preserve">при управлении образования и молодежной политики администрации города Рязани </w:t>
      </w:r>
      <w:r w:rsidRPr="00363783">
        <w:t xml:space="preserve"> </w:t>
      </w:r>
    </w:p>
    <w:p w:rsidR="00E82B69" w:rsidRDefault="00E82B69" w:rsidP="00E82B69">
      <w:pPr>
        <w:shd w:val="clear" w:color="auto" w:fill="FFFFFF"/>
        <w:ind w:firstLine="567"/>
        <w:jc w:val="both"/>
      </w:pPr>
      <w:r w:rsidRPr="008E790E">
        <w:rPr>
          <w:b/>
        </w:rPr>
        <w:t>РЕШИЛИ</w:t>
      </w:r>
      <w:r w:rsidRPr="00363783">
        <w:rPr>
          <w:b/>
        </w:rPr>
        <w:t>:</w:t>
      </w:r>
    </w:p>
    <w:p w:rsidR="00E82B69" w:rsidRPr="002A1438" w:rsidRDefault="00E82B69" w:rsidP="00E82B69">
      <w:pPr>
        <w:pStyle w:val="a6"/>
        <w:numPr>
          <w:ilvl w:val="0"/>
          <w:numId w:val="1"/>
        </w:numPr>
        <w:tabs>
          <w:tab w:val="left" w:pos="-4253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1438">
        <w:rPr>
          <w:rFonts w:ascii="Times New Roman" w:hAnsi="Times New Roman"/>
          <w:sz w:val="24"/>
          <w:szCs w:val="24"/>
        </w:rPr>
        <w:t>Членам Общественного совета:</w:t>
      </w:r>
    </w:p>
    <w:p w:rsidR="00E82B69" w:rsidRPr="002A1438" w:rsidRDefault="00E82B69" w:rsidP="00E82B69">
      <w:pPr>
        <w:pStyle w:val="a6"/>
        <w:numPr>
          <w:ilvl w:val="0"/>
          <w:numId w:val="3"/>
        </w:numPr>
        <w:tabs>
          <w:tab w:val="left" w:pos="-4253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1438">
        <w:rPr>
          <w:rFonts w:ascii="Times New Roman" w:hAnsi="Times New Roman"/>
          <w:sz w:val="24"/>
          <w:szCs w:val="24"/>
        </w:rPr>
        <w:t xml:space="preserve"> </w:t>
      </w:r>
      <w:r w:rsidR="001F2C46">
        <w:rPr>
          <w:rFonts w:ascii="Times New Roman" w:hAnsi="Times New Roman"/>
          <w:sz w:val="24"/>
          <w:szCs w:val="24"/>
        </w:rPr>
        <w:t xml:space="preserve">утвердить план работы Общественного совета при управлении образования </w:t>
      </w:r>
      <w:r w:rsidR="001F2C46">
        <w:rPr>
          <w:rFonts w:ascii="Times New Roman" w:hAnsi="Times New Roman"/>
          <w:sz w:val="24"/>
          <w:szCs w:val="24"/>
        </w:rPr>
        <w:br/>
        <w:t>и молодежной политики на 2021-2022 учебный год</w:t>
      </w:r>
      <w:r w:rsidRPr="002A1438">
        <w:rPr>
          <w:rFonts w:ascii="Times New Roman" w:hAnsi="Times New Roman"/>
          <w:sz w:val="24"/>
          <w:szCs w:val="24"/>
        </w:rPr>
        <w:t>;</w:t>
      </w:r>
    </w:p>
    <w:p w:rsidR="00E82B69" w:rsidRDefault="001F2C46" w:rsidP="00E82B69">
      <w:pPr>
        <w:pStyle w:val="a6"/>
        <w:numPr>
          <w:ilvl w:val="0"/>
          <w:numId w:val="3"/>
        </w:numPr>
        <w:tabs>
          <w:tab w:val="left" w:pos="-4253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включить в состав Общественного совета Ю.М. </w:t>
      </w:r>
      <w:proofErr w:type="spellStart"/>
      <w:r>
        <w:rPr>
          <w:rFonts w:ascii="Times New Roman" w:hAnsi="Times New Roman"/>
          <w:sz w:val="24"/>
          <w:szCs w:val="24"/>
        </w:rPr>
        <w:t>Пинигина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F2C46">
        <w:t xml:space="preserve"> </w:t>
      </w:r>
      <w:r w:rsidRPr="001F2C46">
        <w:rPr>
          <w:rFonts w:ascii="Times New Roman" w:hAnsi="Times New Roman"/>
          <w:sz w:val="24"/>
          <w:szCs w:val="24"/>
        </w:rPr>
        <w:t>руководителя Рязанского городского волонтерского центра, члена молодежной администрации города Рязани</w:t>
      </w:r>
      <w:r>
        <w:rPr>
          <w:rFonts w:ascii="Times New Roman" w:hAnsi="Times New Roman"/>
          <w:sz w:val="24"/>
          <w:szCs w:val="24"/>
        </w:rPr>
        <w:t>, исключив А.В.</w:t>
      </w:r>
      <w:r w:rsidR="009E5584">
        <w:rPr>
          <w:rFonts w:ascii="Times New Roman" w:hAnsi="Times New Roman"/>
          <w:sz w:val="24"/>
          <w:szCs w:val="24"/>
        </w:rPr>
        <w:t xml:space="preserve"> Кравченко;</w:t>
      </w:r>
    </w:p>
    <w:p w:rsidR="009E5584" w:rsidRPr="002A1438" w:rsidRDefault="009E5584" w:rsidP="00E82B69">
      <w:pPr>
        <w:pStyle w:val="a6"/>
        <w:numPr>
          <w:ilvl w:val="0"/>
          <w:numId w:val="3"/>
        </w:numPr>
        <w:tabs>
          <w:tab w:val="left" w:pos="-4253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включить в состав Общественного совета и избрать секретарем А.В. </w:t>
      </w:r>
      <w:proofErr w:type="spellStart"/>
      <w:r>
        <w:rPr>
          <w:rFonts w:ascii="Times New Roman" w:hAnsi="Times New Roman"/>
          <w:sz w:val="24"/>
          <w:szCs w:val="24"/>
        </w:rPr>
        <w:t>Малиеву</w:t>
      </w:r>
      <w:proofErr w:type="spellEnd"/>
      <w:r>
        <w:rPr>
          <w:rFonts w:ascii="Times New Roman" w:hAnsi="Times New Roman"/>
          <w:sz w:val="24"/>
          <w:szCs w:val="24"/>
        </w:rPr>
        <w:t xml:space="preserve">, главного специалиста </w:t>
      </w:r>
      <w:proofErr w:type="gramStart"/>
      <w:r>
        <w:rPr>
          <w:rFonts w:ascii="Times New Roman" w:hAnsi="Times New Roman"/>
          <w:sz w:val="24"/>
          <w:szCs w:val="24"/>
        </w:rPr>
        <w:t>сектора развития образования управления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молодежной политики.</w:t>
      </w:r>
    </w:p>
    <w:p w:rsidR="00E82B69" w:rsidRPr="002A1438" w:rsidRDefault="009E5584" w:rsidP="00E82B69">
      <w:pPr>
        <w:pStyle w:val="a6"/>
        <w:numPr>
          <w:ilvl w:val="0"/>
          <w:numId w:val="1"/>
        </w:numPr>
        <w:tabs>
          <w:tab w:val="left" w:pos="-4253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Управлению образования и молодежной политики, образовательным учреждениям города Рязани продолжить работу по повышению безопасности во всех муниципальных учреждениях сферы образования, уделяя особое внимание применению современных технических средств</w:t>
      </w:r>
      <w:r w:rsidR="00E82B69" w:rsidRPr="002A1438">
        <w:rPr>
          <w:rFonts w:ascii="Times New Roman" w:hAnsi="Times New Roman"/>
          <w:sz w:val="24"/>
          <w:szCs w:val="24"/>
        </w:rPr>
        <w:t xml:space="preserve">. </w:t>
      </w:r>
    </w:p>
    <w:p w:rsidR="00E82B69" w:rsidRPr="002A1438" w:rsidRDefault="00E82B69" w:rsidP="00E82B69">
      <w:pPr>
        <w:pStyle w:val="a6"/>
        <w:numPr>
          <w:ilvl w:val="0"/>
          <w:numId w:val="1"/>
        </w:numPr>
        <w:tabs>
          <w:tab w:val="left" w:pos="-4253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1438">
        <w:rPr>
          <w:rFonts w:ascii="Times New Roman" w:hAnsi="Times New Roman"/>
          <w:sz w:val="24"/>
          <w:szCs w:val="24"/>
        </w:rPr>
        <w:t xml:space="preserve">Секретарю Общественного совета проинформировать общественность об итогах заседания № </w:t>
      </w:r>
      <w:r w:rsidR="001F2C46">
        <w:rPr>
          <w:rFonts w:ascii="Times New Roman" w:hAnsi="Times New Roman"/>
          <w:sz w:val="24"/>
          <w:szCs w:val="24"/>
        </w:rPr>
        <w:t>4</w:t>
      </w:r>
      <w:r w:rsidRPr="002A1438">
        <w:rPr>
          <w:rFonts w:ascii="Times New Roman" w:hAnsi="Times New Roman"/>
          <w:sz w:val="24"/>
          <w:szCs w:val="24"/>
        </w:rPr>
        <w:t>.</w:t>
      </w:r>
    </w:p>
    <w:p w:rsidR="00E82B69" w:rsidRPr="00577293" w:rsidRDefault="00E82B69" w:rsidP="00E82B69">
      <w:pPr>
        <w:ind w:firstLine="540"/>
        <w:jc w:val="both"/>
      </w:pPr>
      <w:r w:rsidRPr="00577293">
        <w:t xml:space="preserve">По решению заседания № </w:t>
      </w:r>
      <w:r w:rsidR="001F2C46">
        <w:t>4</w:t>
      </w:r>
      <w:r w:rsidRPr="00577293">
        <w:t xml:space="preserve"> Общественного совета проголосовали:</w:t>
      </w:r>
    </w:p>
    <w:p w:rsidR="00E82B69" w:rsidRPr="00577293" w:rsidRDefault="00E82B69" w:rsidP="00E82B69">
      <w:pPr>
        <w:ind w:firstLine="540"/>
        <w:jc w:val="both"/>
      </w:pPr>
      <w:r w:rsidRPr="00577293">
        <w:t>«ЗА» - единогласно;</w:t>
      </w:r>
    </w:p>
    <w:p w:rsidR="00E82B69" w:rsidRPr="00577293" w:rsidRDefault="00E82B69" w:rsidP="00E82B69">
      <w:pPr>
        <w:ind w:firstLine="540"/>
        <w:jc w:val="both"/>
      </w:pPr>
      <w:r w:rsidRPr="00577293">
        <w:t>«ПРОТИВ» - нет;</w:t>
      </w:r>
    </w:p>
    <w:p w:rsidR="00E82B69" w:rsidRPr="00577293" w:rsidRDefault="00E82B69" w:rsidP="00E82B69">
      <w:pPr>
        <w:ind w:firstLine="540"/>
        <w:jc w:val="both"/>
      </w:pPr>
      <w:r w:rsidRPr="00577293">
        <w:t>«ВОЗДЕРЖАЛИСЬ» - нет.</w:t>
      </w:r>
    </w:p>
    <w:p w:rsidR="00E82B69" w:rsidRPr="00363783" w:rsidRDefault="00E82B69" w:rsidP="00E82B69">
      <w:pPr>
        <w:jc w:val="both"/>
      </w:pPr>
    </w:p>
    <w:p w:rsidR="00E82B69" w:rsidRDefault="00E82B69" w:rsidP="00E82B69">
      <w:pPr>
        <w:jc w:val="both"/>
      </w:pPr>
    </w:p>
    <w:p w:rsidR="00E82B69" w:rsidRDefault="00E82B69" w:rsidP="00E82B69">
      <w:pPr>
        <w:jc w:val="both"/>
      </w:pPr>
    </w:p>
    <w:p w:rsidR="00E82B69" w:rsidRDefault="00E82B69" w:rsidP="00E82B69">
      <w:pPr>
        <w:jc w:val="both"/>
      </w:pPr>
      <w:r>
        <w:t>Председатель Общественного совета                                                                                  В.В. Кузнецов</w:t>
      </w:r>
    </w:p>
    <w:p w:rsidR="00E82B69" w:rsidRDefault="00E82B69" w:rsidP="00E82B69"/>
    <w:p w:rsidR="00E82B69" w:rsidRDefault="00E82B69" w:rsidP="00E82B69"/>
    <w:p w:rsidR="004A5936" w:rsidRDefault="004A5936"/>
    <w:sectPr w:rsidR="004A5936" w:rsidSect="00790F9D">
      <w:footerReference w:type="even" r:id="rId5"/>
      <w:footerReference w:type="default" r:id="rId6"/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9D" w:rsidRDefault="009E5584" w:rsidP="00790F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F9D" w:rsidRDefault="009E5584" w:rsidP="00790F9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9D" w:rsidRDefault="009E5584" w:rsidP="00790F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90F9D" w:rsidRDefault="009E5584" w:rsidP="00790F9D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0D77"/>
    <w:multiLevelType w:val="hybridMultilevel"/>
    <w:tmpl w:val="35BA6D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92A40CB"/>
    <w:multiLevelType w:val="hybridMultilevel"/>
    <w:tmpl w:val="E1529932"/>
    <w:lvl w:ilvl="0" w:tplc="18D89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91814"/>
    <w:multiLevelType w:val="hybridMultilevel"/>
    <w:tmpl w:val="DF984A82"/>
    <w:lvl w:ilvl="0" w:tplc="C11E0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2B69"/>
    <w:rsid w:val="001A7E42"/>
    <w:rsid w:val="001F2C46"/>
    <w:rsid w:val="004A5936"/>
    <w:rsid w:val="00843560"/>
    <w:rsid w:val="009E5584"/>
    <w:rsid w:val="00E8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2B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2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2B69"/>
  </w:style>
  <w:style w:type="paragraph" w:styleId="a6">
    <w:name w:val="List Paragraph"/>
    <w:basedOn w:val="a"/>
    <w:uiPriority w:val="34"/>
    <w:qFormat/>
    <w:rsid w:val="00E82B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82B6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82B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8435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2021-12-30T07:21:00Z</dcterms:created>
  <dcterms:modified xsi:type="dcterms:W3CDTF">2021-12-30T08:10:00Z</dcterms:modified>
</cp:coreProperties>
</file>